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D38" w:rsidRPr="00CC034E" w:rsidRDefault="00021D54">
      <w:pPr>
        <w:pStyle w:val="20"/>
        <w:shd w:val="clear" w:color="auto" w:fill="auto"/>
        <w:spacing w:line="280" w:lineRule="exact"/>
      </w:pPr>
      <w:r>
        <w:t xml:space="preserve"> </w:t>
      </w:r>
      <w:r w:rsidR="00617C26" w:rsidRPr="00CC034E">
        <w:t>Приложение № 1</w:t>
      </w:r>
    </w:p>
    <w:p w:rsidR="00205D38" w:rsidRPr="00CC034E" w:rsidRDefault="00617C26">
      <w:pPr>
        <w:pStyle w:val="a8"/>
        <w:framePr w:w="10224" w:wrap="notBeside" w:vAnchor="text" w:hAnchor="text" w:xAlign="center" w:y="1"/>
        <w:shd w:val="clear" w:color="auto" w:fill="auto"/>
        <w:spacing w:line="280" w:lineRule="exact"/>
      </w:pPr>
      <w:r w:rsidRPr="00CC034E">
        <w:t>ПОКАЗАТЕЛИ МОНИТОРИНГА СИСТЕМЫ ОБРАЗОВАНИЯ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 w:rsidRPr="00CC034E">
        <w:trPr>
          <w:trHeight w:hRule="exact" w:val="118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proofErr w:type="gramStart"/>
            <w:r w:rsidRPr="00CC034E">
              <w:rPr>
                <w:rStyle w:val="21"/>
              </w:rPr>
              <w:t>Раздел/подраздел</w:t>
            </w:r>
            <w:proofErr w:type="gramEnd"/>
            <w:r w:rsidRPr="00CC034E">
              <w:rPr>
                <w:rStyle w:val="21"/>
              </w:rPr>
              <w:t>/показатель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center"/>
            </w:pPr>
            <w:r w:rsidRPr="00CC034E">
              <w:rPr>
                <w:rStyle w:val="21"/>
              </w:rPr>
              <w:t>Единица</w:t>
            </w:r>
          </w:p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center"/>
            </w:pPr>
            <w:r w:rsidRPr="00CC034E">
              <w:rPr>
                <w:rStyle w:val="21"/>
              </w:rPr>
              <w:t>измерения/ форма оценки</w:t>
            </w:r>
          </w:p>
        </w:tc>
      </w:tr>
      <w:tr w:rsidR="00205D38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I. Общее образование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 w:rsidRPr="00CC034E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1. Сведения о развитии дошкольного образования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 w:rsidRPr="00CC034E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CC034E">
              <w:rPr>
                <w:rStyle w:val="21"/>
              </w:rPr>
              <w:t>1.1. Уровень доступности дошкольного образования и численность населения, получающего дошкольное образование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 w:rsidRPr="00CC034E">
        <w:trPr>
          <w:trHeight w:hRule="exact" w:val="375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CC034E">
              <w:rPr>
                <w:rStyle w:val="21"/>
              </w:rPr>
              <w:t xml:space="preserve">1.1.1. </w:t>
            </w:r>
            <w:proofErr w:type="gramStart"/>
            <w:r w:rsidRPr="00CC034E">
              <w:rPr>
                <w:rStyle w:val="21"/>
              </w:rPr>
              <w:t>Доступность дошкольного образования (отношение численности детей определенной возрастной группы, посещающих в текущем учебном году организации, осуществляющие образовательную деятельность по образовательным программам дошкольного образования, присмотр и уход за детьми, к сумме указанной численности и численности детей соответствующей возрастной группы, находящихся в очереди на получение в текущем учебном году мест в организациях, осуществляющих образовательную деятельность по образовательным программам дошкольного образования, присмотр и</w:t>
            </w:r>
            <w:proofErr w:type="gramEnd"/>
            <w:r w:rsidRPr="00CC034E">
              <w:rPr>
                <w:rStyle w:val="21"/>
              </w:rPr>
              <w:t xml:space="preserve"> уход за детьми):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 w:rsidRPr="00CC034E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всего (в возрасте от 2 месяцев до 7 лет);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9979CA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t>72,9%</w:t>
            </w:r>
          </w:p>
        </w:tc>
      </w:tr>
      <w:tr w:rsidR="00205D38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в возрасте от 2 месяцев до 3 лет;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BB72C0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t>39.8 %</w:t>
            </w:r>
          </w:p>
        </w:tc>
      </w:tr>
      <w:tr w:rsidR="00205D38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в возрасте от 3 до 7 лет.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7357AB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100%</w:t>
            </w:r>
          </w:p>
        </w:tc>
      </w:tr>
      <w:tr w:rsidR="00205D38" w:rsidRPr="00CC034E">
        <w:trPr>
          <w:trHeight w:hRule="exact" w:val="246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CC034E">
              <w:rPr>
                <w:rStyle w:val="21"/>
              </w:rPr>
              <w:t>1.1.2. Охват детей дошкольным образованием (отношение численности детей определенной возрастной группы,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детьми, к общей численности детей соответствующей возрастной группы):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7357AB" w:rsidRPr="00CC034E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AB" w:rsidRPr="00CC034E" w:rsidRDefault="007357AB" w:rsidP="007357AB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всего (в возрасте от 2 месяцев до 7 лет);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AB" w:rsidRPr="00CC034E" w:rsidRDefault="007357AB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62,27%</w:t>
            </w:r>
          </w:p>
        </w:tc>
      </w:tr>
      <w:tr w:rsidR="007357AB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AB" w:rsidRPr="00CC034E" w:rsidRDefault="007357AB" w:rsidP="007357AB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в возрасте от 2 месяцев до 3 лет;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AB" w:rsidRPr="00CC034E" w:rsidRDefault="00BB72C0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t>24,9%</w:t>
            </w:r>
          </w:p>
        </w:tc>
      </w:tr>
      <w:tr w:rsidR="007357AB" w:rsidRPr="00CC034E">
        <w:trPr>
          <w:trHeight w:hRule="exact" w:val="54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AB" w:rsidRPr="00CC034E" w:rsidRDefault="007357AB" w:rsidP="007357AB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в возрасте от 3 до 7 лет.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AB" w:rsidRPr="00CC034E" w:rsidRDefault="007357AB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96,3%</w:t>
            </w:r>
          </w:p>
        </w:tc>
      </w:tr>
    </w:tbl>
    <w:p w:rsidR="00205D38" w:rsidRPr="00CC034E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Pr="00CC034E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 w:rsidRPr="00CC034E">
        <w:trPr>
          <w:trHeight w:hRule="exact" w:val="247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 w:rsidRPr="00CC034E">
              <w:rPr>
                <w:rStyle w:val="21"/>
              </w:rPr>
              <w:lastRenderedPageBreak/>
              <w:t xml:space="preserve">1.1.3. </w:t>
            </w:r>
            <w:proofErr w:type="gramStart"/>
            <w:r w:rsidRPr="00CC034E">
              <w:rPr>
                <w:rStyle w:val="21"/>
              </w:rPr>
              <w:t>Удельный вес численности детей, посещающих частные организации, осуществляющие образовательную деятельность по образовательным программам дошкольного образования, присмотр и уход за детьми, в общей численности детей, посещающих организации, реализующие образовательные программы дошкольного образования, присмотр и уход за детьми.</w:t>
            </w:r>
            <w:proofErr w:type="gram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9979CA" w:rsidP="00994BE1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0,</w:t>
            </w:r>
            <w:r w:rsidR="00994BE1" w:rsidRPr="00CC034E">
              <w:rPr>
                <w:rStyle w:val="21"/>
              </w:rPr>
              <w:t>4</w:t>
            </w:r>
            <w:r w:rsidRPr="00CC034E">
              <w:rPr>
                <w:rStyle w:val="21"/>
              </w:rPr>
              <w:t>%</w:t>
            </w:r>
          </w:p>
        </w:tc>
      </w:tr>
      <w:tr w:rsidR="00205D38" w:rsidRPr="00CC034E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CC034E">
              <w:rPr>
                <w:rStyle w:val="21"/>
              </w:rPr>
              <w:t>1.1.4. Наполняемость групп в организациях, осуществляющих образовательную деятельность по образовательным программам дошкольного образования, присмотр и уход за детьми: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группы компенсирующей направленности;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1D3C2F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41</w:t>
            </w:r>
            <w:r w:rsidR="0084220E" w:rsidRPr="00CC034E">
              <w:rPr>
                <w:rStyle w:val="21"/>
              </w:rPr>
              <w:t xml:space="preserve"> человек</w:t>
            </w:r>
          </w:p>
        </w:tc>
      </w:tr>
      <w:tr w:rsidR="00205D38" w:rsidRPr="00CC034E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группы общеразвивающей направленности;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1D3C2F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2446 ч</w:t>
            </w:r>
            <w:r w:rsidR="00617C26" w:rsidRPr="00CC034E">
              <w:rPr>
                <w:rStyle w:val="21"/>
              </w:rPr>
              <w:t>еловек</w:t>
            </w:r>
            <w:r w:rsidR="0084220E" w:rsidRPr="00CC034E">
              <w:rPr>
                <w:rStyle w:val="21"/>
              </w:rPr>
              <w:t>а</w:t>
            </w:r>
          </w:p>
        </w:tc>
      </w:tr>
      <w:tr w:rsidR="00205D38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группы оздоровительной направленности;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1D3C2F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749</w:t>
            </w:r>
            <w:r w:rsidR="0084220E" w:rsidRPr="00CC034E">
              <w:rPr>
                <w:rStyle w:val="21"/>
              </w:rPr>
              <w:t xml:space="preserve"> </w:t>
            </w:r>
            <w:r w:rsidR="00617C26" w:rsidRPr="00CC034E">
              <w:rPr>
                <w:rStyle w:val="21"/>
              </w:rPr>
              <w:t>человек</w:t>
            </w:r>
          </w:p>
        </w:tc>
      </w:tr>
      <w:tr w:rsidR="00205D38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группы комбинированной направленности;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1D3C2F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3073</w:t>
            </w:r>
            <w:r w:rsidR="0084220E" w:rsidRPr="00CC034E">
              <w:rPr>
                <w:rStyle w:val="21"/>
              </w:rPr>
              <w:t xml:space="preserve"> </w:t>
            </w:r>
            <w:r w:rsidR="00617C26" w:rsidRPr="00CC034E">
              <w:rPr>
                <w:rStyle w:val="21"/>
              </w:rPr>
              <w:t>человек</w:t>
            </w:r>
          </w:p>
        </w:tc>
      </w:tr>
      <w:tr w:rsidR="00205D38" w:rsidRPr="00CC034E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семейные дошкольные группы.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84220E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 xml:space="preserve">3 </w:t>
            </w:r>
            <w:r w:rsidR="00617C26" w:rsidRPr="00CC034E">
              <w:rPr>
                <w:rStyle w:val="21"/>
              </w:rPr>
              <w:t>человек</w:t>
            </w:r>
            <w:r w:rsidRPr="00CC034E">
              <w:rPr>
                <w:rStyle w:val="21"/>
              </w:rPr>
              <w:t>а</w:t>
            </w:r>
          </w:p>
        </w:tc>
      </w:tr>
      <w:tr w:rsidR="00205D38" w:rsidRPr="00CC034E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CC034E">
              <w:rPr>
                <w:rStyle w:val="21"/>
              </w:rPr>
              <w:t>1.1.5. Наполняемость групп, функционирующих в режиме кратковременного и круглосуточного пребывания в организациях, осуществляющих образовательную деятельность по образовательным программам дошкольного образования, присмотр и уход за детьми: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в режиме кратковременного пребывания;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84220E" w:rsidP="00256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1</w:t>
            </w:r>
            <w:r w:rsidR="00256F7E" w:rsidRPr="00CC034E">
              <w:rPr>
                <w:rStyle w:val="21"/>
              </w:rPr>
              <w:t>03</w:t>
            </w:r>
            <w:r w:rsidRPr="00CC034E">
              <w:rPr>
                <w:rStyle w:val="21"/>
              </w:rPr>
              <w:t xml:space="preserve"> </w:t>
            </w:r>
            <w:r w:rsidR="00617C26" w:rsidRPr="00CC034E">
              <w:rPr>
                <w:rStyle w:val="21"/>
              </w:rPr>
              <w:t>человек</w:t>
            </w:r>
          </w:p>
        </w:tc>
      </w:tr>
      <w:tr w:rsidR="00205D38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в режиме круглосуточного пребывания.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84220E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 xml:space="preserve">0 </w:t>
            </w:r>
            <w:r w:rsidR="00617C26" w:rsidRPr="00CC034E">
              <w:rPr>
                <w:rStyle w:val="21"/>
              </w:rPr>
              <w:t>человек</w:t>
            </w:r>
          </w:p>
        </w:tc>
      </w:tr>
      <w:tr w:rsidR="00205D38" w:rsidRPr="00CC034E">
        <w:trPr>
          <w:trHeight w:hRule="exact" w:val="117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CC034E">
              <w:rPr>
                <w:rStyle w:val="21"/>
              </w:rPr>
              <w:t>1.2. Содержание образовательной деятельности и организация образовательного процесса по образовательным программам дошкольного образования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 w:rsidRPr="00CC034E">
        <w:trPr>
          <w:trHeight w:hRule="exact" w:val="214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CC034E">
              <w:rPr>
                <w:rStyle w:val="21"/>
              </w:rPr>
              <w:t>1.2.1. Удельный вес численности детей, посещающих группы различной направленности, в общей численности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группы компенсирующей направленности;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256F7E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0,95</w:t>
            </w:r>
            <w:r w:rsidR="0084220E" w:rsidRPr="00CC034E">
              <w:rPr>
                <w:rStyle w:val="21"/>
              </w:rPr>
              <w:t>%</w:t>
            </w:r>
          </w:p>
        </w:tc>
      </w:tr>
      <w:tr w:rsidR="00205D38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группы общеразвивающей направленности;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256F7E" w:rsidP="00256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39</w:t>
            </w:r>
            <w:r w:rsidR="0084220E" w:rsidRPr="00CC034E">
              <w:rPr>
                <w:rStyle w:val="21"/>
              </w:rPr>
              <w:t xml:space="preserve"> %</w:t>
            </w:r>
          </w:p>
        </w:tc>
      </w:tr>
      <w:tr w:rsidR="00205D38" w:rsidRPr="00CC034E">
        <w:trPr>
          <w:trHeight w:hRule="exact" w:val="54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группы оздоровительной направленности;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595F89" w:rsidP="00256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1</w:t>
            </w:r>
            <w:r w:rsidR="00256F7E" w:rsidRPr="00CC034E">
              <w:rPr>
                <w:rStyle w:val="21"/>
              </w:rPr>
              <w:t>2</w:t>
            </w:r>
            <w:r w:rsidR="0084220E" w:rsidRPr="00CC034E">
              <w:rPr>
                <w:rStyle w:val="21"/>
              </w:rPr>
              <w:t xml:space="preserve"> %</w:t>
            </w:r>
          </w:p>
        </w:tc>
      </w:tr>
    </w:tbl>
    <w:p w:rsidR="00205D38" w:rsidRPr="00CC034E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Pr="00CC034E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08"/>
        <w:gridCol w:w="2558"/>
      </w:tblGrid>
      <w:tr w:rsidR="00205D38" w:rsidRPr="00CC034E" w:rsidTr="0026033F">
        <w:trPr>
          <w:trHeight w:hRule="exact" w:val="542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lastRenderedPageBreak/>
              <w:t>группы комбинированной направленности;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AE6799" w:rsidP="00256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4</w:t>
            </w:r>
            <w:r w:rsidR="00256F7E" w:rsidRPr="00CC034E">
              <w:rPr>
                <w:rStyle w:val="21"/>
              </w:rPr>
              <w:t>8</w:t>
            </w:r>
            <w:r w:rsidR="0084220E" w:rsidRPr="00CC034E">
              <w:rPr>
                <w:rStyle w:val="21"/>
              </w:rPr>
              <w:t>%</w:t>
            </w:r>
          </w:p>
        </w:tc>
      </w:tr>
      <w:tr w:rsidR="00205D38" w:rsidRPr="00CC034E" w:rsidTr="0026033F">
        <w:trPr>
          <w:trHeight w:hRule="exact" w:val="533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группы по присмотру и уходу за детьми.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F3146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0</w:t>
            </w:r>
            <w:r w:rsidR="0084220E" w:rsidRPr="00CC034E">
              <w:rPr>
                <w:rStyle w:val="21"/>
              </w:rPr>
              <w:t>,</w:t>
            </w:r>
            <w:r w:rsidRPr="00CC034E">
              <w:rPr>
                <w:rStyle w:val="21"/>
              </w:rPr>
              <w:t>0</w:t>
            </w:r>
            <w:r w:rsidR="0084220E" w:rsidRPr="00CC034E">
              <w:rPr>
                <w:rStyle w:val="21"/>
              </w:rPr>
              <w:t>5 %</w:t>
            </w:r>
          </w:p>
        </w:tc>
      </w:tr>
      <w:tr w:rsidR="00205D38" w:rsidRPr="00CC034E" w:rsidTr="0026033F">
        <w:trPr>
          <w:trHeight w:hRule="exact" w:val="1181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 w:rsidRPr="00CC034E">
              <w:rPr>
                <w:rStyle w:val="21"/>
              </w:rPr>
              <w:t>1.3. Кадровое обеспечение дошкольных образовательных организаций и оценка уровня заработной платы педагогических работников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 w:rsidRPr="00CC034E" w:rsidTr="0026033F">
        <w:trPr>
          <w:trHeight w:hRule="exact" w:val="1824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CC034E">
              <w:rPr>
                <w:rStyle w:val="21"/>
              </w:rPr>
              <w:t>1.3.1. Численность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детьми, в расчете на 1 педагогического работника.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 xml:space="preserve">10,6 </w:t>
            </w:r>
            <w:r w:rsidR="00617C26" w:rsidRPr="00CC034E">
              <w:rPr>
                <w:rStyle w:val="21"/>
              </w:rPr>
              <w:t>человек</w:t>
            </w:r>
          </w:p>
        </w:tc>
      </w:tr>
      <w:tr w:rsidR="00205D38" w:rsidRPr="00CC034E" w:rsidTr="0026033F">
        <w:trPr>
          <w:trHeight w:hRule="exact" w:val="2146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CC034E">
              <w:rPr>
                <w:rStyle w:val="21"/>
              </w:rPr>
              <w:t xml:space="preserve">1.3.2. Состав педагогических работников (без внешних совместителей и работавших по договорам </w:t>
            </w:r>
            <w:proofErr w:type="spellStart"/>
            <w:r w:rsidRPr="00CC034E">
              <w:rPr>
                <w:rStyle w:val="21"/>
              </w:rPr>
              <w:t>гражданско</w:t>
            </w:r>
            <w:r w:rsidRPr="00CC034E">
              <w:rPr>
                <w:rStyle w:val="21"/>
              </w:rPr>
              <w:softHyphen/>
              <w:t>правового</w:t>
            </w:r>
            <w:proofErr w:type="spellEnd"/>
            <w:r w:rsidRPr="00CC034E">
              <w:rPr>
                <w:rStyle w:val="21"/>
              </w:rPr>
              <w:t xml:space="preserve"> характера) организаций, осуществляющих образовательную деятельность по образовательным программам дошкольного образования, присмотр и уход за детьми, по должностям: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 w:rsidRPr="00CC034E" w:rsidTr="0026033F">
        <w:trPr>
          <w:trHeight w:hRule="exact" w:val="538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воспитатели;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82%</w:t>
            </w:r>
          </w:p>
        </w:tc>
      </w:tr>
      <w:tr w:rsidR="00205D38" w:rsidRPr="00CC034E" w:rsidTr="0026033F">
        <w:trPr>
          <w:trHeight w:hRule="exact" w:val="533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старшие воспитатели;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3,3%</w:t>
            </w:r>
          </w:p>
        </w:tc>
      </w:tr>
      <w:tr w:rsidR="00205D38" w:rsidRPr="00CC034E" w:rsidTr="0026033F">
        <w:trPr>
          <w:trHeight w:hRule="exact" w:val="538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музыкальные руководители;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3,3%</w:t>
            </w:r>
          </w:p>
        </w:tc>
      </w:tr>
      <w:tr w:rsidR="00205D38" w:rsidRPr="00CC034E" w:rsidTr="0026033F">
        <w:trPr>
          <w:trHeight w:hRule="exact" w:val="538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инструкторы по физической культуре;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3,3%</w:t>
            </w:r>
          </w:p>
        </w:tc>
      </w:tr>
      <w:tr w:rsidR="00205D38" w:rsidRPr="00CC034E" w:rsidTr="0026033F">
        <w:trPr>
          <w:trHeight w:hRule="exact" w:val="533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учителя-логопеды;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6,7%</w:t>
            </w:r>
          </w:p>
        </w:tc>
      </w:tr>
      <w:tr w:rsidR="00205D38" w:rsidRPr="00CC034E" w:rsidTr="0026033F">
        <w:trPr>
          <w:trHeight w:hRule="exact" w:val="538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учителя-дефектологи;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2,9%</w:t>
            </w:r>
          </w:p>
        </w:tc>
      </w:tr>
      <w:tr w:rsidR="00205D38" w:rsidRPr="00CC034E" w:rsidTr="0026033F">
        <w:trPr>
          <w:trHeight w:hRule="exact" w:val="538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педагоги-психологи;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3,7%</w:t>
            </w:r>
          </w:p>
        </w:tc>
      </w:tr>
      <w:tr w:rsidR="00205D38" w:rsidRPr="00CC034E" w:rsidTr="0026033F">
        <w:trPr>
          <w:trHeight w:hRule="exact" w:val="533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социальные педагоги;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0,3%</w:t>
            </w:r>
          </w:p>
        </w:tc>
      </w:tr>
      <w:tr w:rsidR="00205D38" w:rsidRPr="00CC034E" w:rsidTr="0026033F">
        <w:trPr>
          <w:trHeight w:hRule="exact" w:val="538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педагоги-организаторы;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0%</w:t>
            </w:r>
          </w:p>
        </w:tc>
      </w:tr>
      <w:tr w:rsidR="00205D38" w:rsidRPr="00CC034E" w:rsidTr="0026033F">
        <w:trPr>
          <w:trHeight w:hRule="exact" w:val="538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педагоги дополнительного образования.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CC034E">
              <w:rPr>
                <w:rStyle w:val="21"/>
              </w:rPr>
              <w:t>0%</w:t>
            </w:r>
          </w:p>
        </w:tc>
      </w:tr>
      <w:tr w:rsidR="00205D38" w:rsidRPr="00976AEB" w:rsidTr="0026033F">
        <w:trPr>
          <w:trHeight w:hRule="exact" w:val="2146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 w:rsidRPr="00CC034E">
              <w:rPr>
                <w:rStyle w:val="21"/>
              </w:rPr>
              <w:t>1.3.3. 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976AEB" w:rsidRDefault="00325B8D" w:rsidP="00976AEB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976AEB">
              <w:t>102,</w:t>
            </w:r>
            <w:r w:rsidR="00976AEB" w:rsidRPr="00976AEB">
              <w:t>8</w:t>
            </w:r>
            <w:r w:rsidRPr="00976AEB">
              <w:t>%</w:t>
            </w:r>
          </w:p>
        </w:tc>
      </w:tr>
      <w:tr w:rsidR="00205D38" w:rsidTr="0026033F">
        <w:trPr>
          <w:trHeight w:hRule="exact" w:val="547"/>
          <w:jc w:val="center"/>
        </w:trPr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CC034E">
              <w:rPr>
                <w:rStyle w:val="21"/>
              </w:rPr>
              <w:t>1.4. Материально-техническое и информационное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54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lastRenderedPageBreak/>
              <w:t>обеспечение дошкольных образовательных организаций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17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t>1.4.1. Площадь помещений, используемых непосредственно для нужд дошкольных образовательных организаций, в расчете на 1 ребенка.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 xml:space="preserve">9,7 </w:t>
            </w:r>
            <w:proofErr w:type="spellStart"/>
            <w:r>
              <w:rPr>
                <w:rStyle w:val="21"/>
              </w:rPr>
              <w:t>кв.м</w:t>
            </w:r>
            <w:proofErr w:type="spellEnd"/>
            <w:r>
              <w:rPr>
                <w:rStyle w:val="21"/>
              </w:rPr>
              <w:t>.</w:t>
            </w:r>
          </w:p>
        </w:tc>
      </w:tr>
      <w:tr w:rsidR="00205D38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1.4.2. Удельный вес числа организаций, имеющих все виды благоустройства (водопровод, центральное отопление, канализацию), в общем числе дошкольных образовательных организаций.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100%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1.4.3. Удельный вес числа организаций, имеющих физкультурные залы, в общем числе дошкольных образовательных организаций.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90%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1.4.4. Число персональных компьютеров, доступных для использования детьми, в расчете на 100 детей, посещающих дошкольные образовательные организации.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rStyle w:val="21"/>
              </w:rPr>
            </w:pPr>
          </w:p>
          <w:p w:rsidR="00480D2D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>1.5. Условия получения дошкольного образования лицами с ограниченными возможностями здоровья и инвалидами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A15881" w:rsidRPr="00A15881">
        <w:trPr>
          <w:trHeight w:hRule="exact" w:val="214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1.5.1. Удельный вес численности детей с ограниченными возможностями здоровья в общей численности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85269C" w:rsidP="0085269C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5,97</w:t>
            </w:r>
            <w:r w:rsidR="000273CB" w:rsidRPr="00CC034E">
              <w:rPr>
                <w:rStyle w:val="21"/>
                <w:color w:val="auto"/>
              </w:rPr>
              <w:t>%</w:t>
            </w:r>
          </w:p>
        </w:tc>
      </w:tr>
      <w:tr w:rsidR="00A15881" w:rsidRPr="00A15881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1.5.2. Удельный вес численности детей-инвалидов в общей численности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0273CB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0,97%</w:t>
            </w:r>
          </w:p>
        </w:tc>
      </w:tr>
      <w:tr w:rsidR="00A15881" w:rsidRPr="00A15881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1.5.3. Структура численности детей с ограниченными возможностями здоровья (за исключением детей-инвалидов), обучающихся в группах компенсирующей, оздоровительной и комбинированной направленности дошкольных образовательных организаций, по видам групп &lt;*&gt;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205D38" w:rsidP="00AB6EC2">
            <w:pPr>
              <w:framePr w:w="10224" w:wrap="notBeside" w:vAnchor="text" w:hAnchor="text" w:xAlign="center" w:y="1"/>
              <w:jc w:val="center"/>
              <w:rPr>
                <w:color w:val="auto"/>
                <w:sz w:val="10"/>
                <w:szCs w:val="10"/>
              </w:rPr>
            </w:pPr>
          </w:p>
        </w:tc>
      </w:tr>
      <w:tr w:rsidR="00A15881" w:rsidRPr="00A15881">
        <w:trPr>
          <w:trHeight w:hRule="exact" w:val="8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группы компенсирующей направленности, в том числе для детей: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85269C" w:rsidP="0085269C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7,83</w:t>
            </w:r>
            <w:r w:rsidR="000273CB" w:rsidRPr="00CC034E">
              <w:rPr>
                <w:rStyle w:val="21"/>
                <w:color w:val="auto"/>
              </w:rPr>
              <w:t>%</w:t>
            </w:r>
          </w:p>
        </w:tc>
      </w:tr>
      <w:tr w:rsidR="00A15881" w:rsidRPr="00A15881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с нарушениями слуха;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0273CB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</w:p>
        </w:tc>
      </w:tr>
      <w:tr w:rsidR="00A15881" w:rsidRPr="00A15881">
        <w:trPr>
          <w:trHeight w:hRule="exact" w:val="54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с нарушениями речи;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85269C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2,08%</w:t>
            </w:r>
          </w:p>
        </w:tc>
      </w:tr>
    </w:tbl>
    <w:p w:rsidR="00205D38" w:rsidRPr="00A15881" w:rsidRDefault="00205D38">
      <w:pPr>
        <w:framePr w:w="10224" w:wrap="notBeside" w:vAnchor="text" w:hAnchor="text" w:xAlign="center" w:y="1"/>
        <w:rPr>
          <w:color w:val="FF0000"/>
          <w:sz w:val="2"/>
          <w:szCs w:val="2"/>
        </w:rPr>
      </w:pPr>
    </w:p>
    <w:p w:rsidR="00205D38" w:rsidRPr="00A15881" w:rsidRDefault="00205D38">
      <w:pPr>
        <w:rPr>
          <w:color w:val="FF0000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A15881" w:rsidRPr="00CC034E">
        <w:trPr>
          <w:trHeight w:hRule="exact" w:val="54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lastRenderedPageBreak/>
              <w:t>с нарушениями зрения;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85269C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5,74</w:t>
            </w:r>
            <w:r w:rsidR="000273CB" w:rsidRPr="00CC034E">
              <w:rPr>
                <w:rStyle w:val="21"/>
                <w:color w:val="auto"/>
              </w:rPr>
              <w:t>%</w:t>
            </w:r>
          </w:p>
        </w:tc>
      </w:tr>
      <w:tr w:rsidR="00A15881" w:rsidRPr="00CC034E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с нарушениями интеллекта;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0273CB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</w:p>
        </w:tc>
      </w:tr>
      <w:tr w:rsidR="00A15881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с задержкой психического развития;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0273CB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5%</w:t>
            </w:r>
          </w:p>
        </w:tc>
      </w:tr>
      <w:tr w:rsidR="00A15881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с нарушениями опорно-двигательного аппарата;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0273CB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</w:p>
        </w:tc>
      </w:tr>
      <w:tr w:rsidR="00A15881" w:rsidRPr="00CC034E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со сложным дефектом;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0273CB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</w:p>
        </w:tc>
      </w:tr>
      <w:tr w:rsidR="00A15881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другого профиля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0273CB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</w:p>
        </w:tc>
      </w:tr>
      <w:tr w:rsidR="00A15881" w:rsidRPr="00CC034E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группы оздоровительной направленности, в том числе для детей: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85269C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5,48</w:t>
            </w:r>
            <w:r w:rsidR="006B1929" w:rsidRPr="00CC034E">
              <w:rPr>
                <w:rStyle w:val="21"/>
                <w:color w:val="auto"/>
              </w:rPr>
              <w:t>%</w:t>
            </w:r>
          </w:p>
        </w:tc>
      </w:tr>
      <w:tr w:rsidR="00A15881" w:rsidRPr="00CC034E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с туберкулезной интоксикацией;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85269C" w:rsidP="0085269C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0%</w:t>
            </w:r>
          </w:p>
        </w:tc>
      </w:tr>
      <w:tr w:rsidR="00A15881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часто болеющих;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FE7F29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  <w:r w:rsidR="006B1929" w:rsidRPr="00CC034E">
              <w:rPr>
                <w:rStyle w:val="21"/>
                <w:color w:val="auto"/>
              </w:rPr>
              <w:t>%</w:t>
            </w:r>
          </w:p>
        </w:tc>
      </w:tr>
      <w:tr w:rsidR="00A15881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группы комбинированной направленности.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85269C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86,68</w:t>
            </w:r>
            <w:r w:rsidR="000273CB" w:rsidRPr="00CC034E">
              <w:rPr>
                <w:rStyle w:val="21"/>
                <w:color w:val="auto"/>
              </w:rPr>
              <w:t>%</w:t>
            </w:r>
          </w:p>
        </w:tc>
      </w:tr>
      <w:tr w:rsidR="00A15881" w:rsidRPr="00CC034E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1.5.4. Структура численности детей-инвалидов, обучающихся в группах компенсирующей, оздоровительной и комбинированной направленности дошкольных образовательных организаций, по видам групп &lt;*&gt;: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CC034E" w:rsidRDefault="00205D38" w:rsidP="00AB6EC2">
            <w:pPr>
              <w:framePr w:w="10224" w:wrap="notBeside" w:vAnchor="text" w:hAnchor="text" w:xAlign="center" w:y="1"/>
              <w:jc w:val="center"/>
              <w:rPr>
                <w:color w:val="auto"/>
                <w:sz w:val="10"/>
                <w:szCs w:val="10"/>
              </w:rPr>
            </w:pPr>
          </w:p>
        </w:tc>
      </w:tr>
      <w:tr w:rsidR="00A15881" w:rsidRPr="00CC034E">
        <w:trPr>
          <w:trHeight w:hRule="exact" w:val="8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31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группы компенсирующей направленности, в том числе для детей: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85269C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3,77</w:t>
            </w:r>
            <w:r w:rsidR="00962E99" w:rsidRPr="00CC034E">
              <w:rPr>
                <w:rStyle w:val="21"/>
                <w:color w:val="auto"/>
              </w:rPr>
              <w:t>%</w:t>
            </w:r>
          </w:p>
        </w:tc>
      </w:tr>
      <w:tr w:rsidR="00A15881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с нарушениями слуха;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962E99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</w:p>
        </w:tc>
      </w:tr>
      <w:tr w:rsidR="00A15881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с нарушениями речи;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962E99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</w:p>
        </w:tc>
      </w:tr>
      <w:tr w:rsidR="00A15881" w:rsidRPr="00CC034E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с нарушениями зрения;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962E99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</w:p>
        </w:tc>
      </w:tr>
      <w:tr w:rsidR="00A15881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с нарушениями интеллекта;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962E99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</w:p>
        </w:tc>
      </w:tr>
      <w:tr w:rsidR="00A15881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с задержкой психического развития;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85269C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3,77%</w:t>
            </w:r>
          </w:p>
        </w:tc>
      </w:tr>
      <w:tr w:rsidR="00A15881" w:rsidRPr="00CC034E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с нарушениями опорно-двигательного аппарата;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962E99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</w:p>
        </w:tc>
      </w:tr>
      <w:tr w:rsidR="00A15881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со сложным дефектом;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85269C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</w:p>
        </w:tc>
      </w:tr>
      <w:tr w:rsidR="00A15881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другого профиля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85269C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</w:p>
        </w:tc>
      </w:tr>
      <w:tr w:rsidR="00A15881" w:rsidRPr="00CC034E">
        <w:trPr>
          <w:trHeight w:hRule="exact" w:val="8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31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группы оздоровительной направленности, в том числе для детей: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Pr="00CC034E" w:rsidRDefault="00962E99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</w:p>
        </w:tc>
      </w:tr>
      <w:tr w:rsidR="00A15881" w:rsidRPr="00CC034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с туберкулезной интоксикацией;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962E99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</w:p>
        </w:tc>
      </w:tr>
      <w:tr w:rsidR="00A15881" w:rsidRPr="00CC034E">
        <w:trPr>
          <w:trHeight w:hRule="exact" w:val="54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часто болеющих;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962E99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0</w:t>
            </w:r>
          </w:p>
        </w:tc>
      </w:tr>
    </w:tbl>
    <w:p w:rsidR="00205D38" w:rsidRPr="00CC034E" w:rsidRDefault="00205D38">
      <w:pPr>
        <w:framePr w:w="10224" w:wrap="notBeside" w:vAnchor="text" w:hAnchor="text" w:xAlign="center" w:y="1"/>
        <w:rPr>
          <w:color w:val="auto"/>
          <w:sz w:val="2"/>
          <w:szCs w:val="2"/>
        </w:rPr>
      </w:pPr>
    </w:p>
    <w:p w:rsidR="00205D38" w:rsidRPr="00A15881" w:rsidRDefault="00205D38">
      <w:pPr>
        <w:rPr>
          <w:color w:val="FF0000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A15881" w:rsidRPr="00A15881">
        <w:trPr>
          <w:trHeight w:hRule="exact" w:val="54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lastRenderedPageBreak/>
              <w:t>группы комбинированной направленности.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CC034E" w:rsidRDefault="006E0EE1" w:rsidP="0085269C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CC034E">
              <w:rPr>
                <w:rStyle w:val="21"/>
                <w:color w:val="auto"/>
              </w:rPr>
              <w:t>9</w:t>
            </w:r>
            <w:r w:rsidR="00A15881" w:rsidRPr="00CC034E">
              <w:rPr>
                <w:rStyle w:val="21"/>
                <w:color w:val="auto"/>
              </w:rPr>
              <w:t>6</w:t>
            </w:r>
            <w:r w:rsidR="00962E99" w:rsidRPr="00CC034E">
              <w:rPr>
                <w:rStyle w:val="21"/>
                <w:color w:val="auto"/>
              </w:rPr>
              <w:t>%</w:t>
            </w:r>
          </w:p>
        </w:tc>
      </w:tr>
      <w:tr w:rsidR="00205D38">
        <w:trPr>
          <w:trHeight w:hRule="exact" w:val="8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t>1.6. Состояние здоровья лиц, обучающихся по программам дошкольного образования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214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1.6.1. Удельный вес численности детей, охваченных летними оздоровительными мероприятиями, в общей численности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4475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100%</w:t>
            </w:r>
          </w:p>
        </w:tc>
      </w:tr>
      <w:tr w:rsidR="00205D38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1.7. 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>1.7.1. Темп роста числа организаций (обособленных подразделений (филиалов)), осуществляющих образовательную деятельность по образовательным программам дошкольного образования, присмотр и уход за детьми: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дошкольные образовательные организации;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4475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0 %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обособленные подразделения (филиалы) дошкольных образовательных организаций;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4475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0 %</w:t>
            </w:r>
          </w:p>
        </w:tc>
      </w:tr>
      <w:tr w:rsidR="00205D38">
        <w:trPr>
          <w:trHeight w:hRule="exact" w:val="8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обособленные подразделения (филиалы) общеобразовательных организаций;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4475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0%</w:t>
            </w:r>
          </w:p>
        </w:tc>
      </w:tr>
      <w:tr w:rsidR="00205D38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общеобразовательные организации, имеющие подразделения (группы), которые осуществляют образовательную деятельность по образовательным программам дошкольного образования, присмотр и уход за детьми;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4475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0%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обособленные подразделения (филиалы) профессиональных образовательных организаций и образовательных организаций высшего образования;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4475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0%</w:t>
            </w:r>
          </w:p>
        </w:tc>
      </w:tr>
      <w:tr w:rsidR="00205D38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иные организации, имеющие подразделения (группы), которые осуществляют образовательную деятельность по образовательным программам дошкольного образования, присмотр и уход за детьми.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4475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0%</w:t>
            </w:r>
          </w:p>
        </w:tc>
      </w:tr>
      <w:tr w:rsidR="00205D38" w:rsidRPr="00EA4313">
        <w:trPr>
          <w:trHeight w:hRule="exact" w:val="86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Pr="00EA4313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  <w:rPr>
                <w:highlight w:val="yellow"/>
              </w:rPr>
            </w:pPr>
            <w:r w:rsidRPr="00480D2D">
              <w:rPr>
                <w:rStyle w:val="21"/>
              </w:rPr>
              <w:t>1.8. Финансово-экономическая деятельность дошкольных образовательных организаций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EA4313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  <w:highlight w:val="yellow"/>
              </w:rPr>
            </w:pPr>
          </w:p>
        </w:tc>
      </w:tr>
    </w:tbl>
    <w:p w:rsidR="00205D38" w:rsidRPr="00EA4313" w:rsidRDefault="00205D38">
      <w:pPr>
        <w:framePr w:w="10224" w:wrap="notBeside" w:vAnchor="text" w:hAnchor="text" w:xAlign="center" w:y="1"/>
        <w:rPr>
          <w:sz w:val="2"/>
          <w:szCs w:val="2"/>
          <w:highlight w:val="yellow"/>
        </w:rPr>
      </w:pPr>
    </w:p>
    <w:p w:rsidR="00205D38" w:rsidRPr="00EA4313" w:rsidRDefault="00205D38">
      <w:pPr>
        <w:rPr>
          <w:sz w:val="2"/>
          <w:szCs w:val="2"/>
          <w:highlight w:val="yellow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2150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Pr="00480D2D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 w:rsidRPr="00480D2D">
              <w:rPr>
                <w:rStyle w:val="21"/>
              </w:rPr>
              <w:lastRenderedPageBreak/>
              <w:t>1.8.1. Расходы консолидированного бюджета Российской Федерации на дошкольное образование в расчете на 1 ребенка, посещающего организацию, осуществляющую образовательную деятельность по образовательным программам дошкольного образования, присмотр и уход за детьми. &lt;*&gt;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480D2D" w:rsidRDefault="003E47FF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100,2</w:t>
            </w:r>
            <w:r w:rsidR="00D51E28" w:rsidRPr="00480D2D">
              <w:rPr>
                <w:rStyle w:val="21"/>
              </w:rPr>
              <w:t xml:space="preserve"> т</w:t>
            </w:r>
            <w:r w:rsidR="00617C26" w:rsidRPr="00480D2D">
              <w:rPr>
                <w:rStyle w:val="21"/>
              </w:rPr>
              <w:t>ыс</w:t>
            </w:r>
            <w:r w:rsidR="00D51E28" w:rsidRPr="00480D2D">
              <w:rPr>
                <w:rStyle w:val="21"/>
              </w:rPr>
              <w:t>.</w:t>
            </w:r>
            <w:r w:rsidR="00617C26" w:rsidRPr="00480D2D">
              <w:rPr>
                <w:rStyle w:val="21"/>
              </w:rPr>
              <w:t xml:space="preserve"> руб</w:t>
            </w:r>
            <w:r w:rsidR="00D51E28" w:rsidRPr="00480D2D">
              <w:rPr>
                <w:rStyle w:val="21"/>
              </w:rPr>
              <w:t>.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1"/>
              </w:rPr>
              <w:t>1.9. Создание безопасных условий при организации образовательного процесса в дошкольных образовательных организациях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1.9.1. Удельный вес числа зданий дошкольных образовательных организаций, находящихся в аварийном состоянии, в общем числе зданий дошкольных образовательных организаций.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0%</w:t>
            </w:r>
          </w:p>
        </w:tc>
      </w:tr>
      <w:tr w:rsidR="00205D38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1.9.2. Удельный вес числа зданий дошкольных образовательных организаций, требующих капитального ремонта, в общем числе зданий дошкольных образовательных организаций.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0%</w:t>
            </w:r>
          </w:p>
        </w:tc>
      </w:tr>
      <w:tr w:rsidR="00205D38">
        <w:trPr>
          <w:trHeight w:hRule="exact" w:val="117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center"/>
            </w:pPr>
            <w:r>
              <w:rPr>
                <w:rStyle w:val="21"/>
              </w:rPr>
              <w:t>2. Сведения о развитии начального общего образования, основного общего образования и среднего общего</w:t>
            </w:r>
          </w:p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center"/>
            </w:pPr>
            <w:r>
              <w:rPr>
                <w:rStyle w:val="21"/>
              </w:rPr>
              <w:t>образования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2.1. Уровень доступности начального общего образования, основного общего образования и среднего общего образования и численность населения, получающего начальное общее, основное общее и среднее общее образование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214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2.1.1. Охват детей общим образованием (отношение численности обучающихся по образовательным программам начального общего, основного общего, среднего общего образования и </w:t>
            </w:r>
            <w:proofErr w:type="gramStart"/>
            <w:r>
              <w:rPr>
                <w:rStyle w:val="21"/>
              </w:rPr>
              <w:t>образования</w:t>
            </w:r>
            <w:proofErr w:type="gramEnd"/>
            <w:r>
              <w:rPr>
                <w:rStyle w:val="21"/>
              </w:rPr>
              <w:t xml:space="preserve"> обучающихся с умственной отсталостью (интеллектуальными нарушениями) к численности детей в возрасте 7 - 18 лет).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1654C4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99%</w:t>
            </w:r>
          </w:p>
        </w:tc>
      </w:tr>
      <w:tr w:rsidR="00205D38">
        <w:trPr>
          <w:trHeight w:hRule="exact" w:val="247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2.1.2. Удельный вес численности обучающихся по образовательным программам, соответствующим федеральным государственным образовательным стандартам начального общего, основного общего, среднего общего образования, в общей </w:t>
            </w:r>
            <w:proofErr w:type="gramStart"/>
            <w:r>
              <w:rPr>
                <w:rStyle w:val="21"/>
              </w:rPr>
              <w:t>численности</w:t>
            </w:r>
            <w:proofErr w:type="gramEnd"/>
            <w:r>
              <w:rPr>
                <w:rStyle w:val="21"/>
              </w:rPr>
              <w:t xml:space="preserve"> обучающихся по образовательным программам начального общего, основного общего, среднего общего образования.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3D1BC5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94</w:t>
            </w:r>
            <w:r w:rsidR="00480D2D">
              <w:rPr>
                <w:rStyle w:val="21"/>
              </w:rPr>
              <w:t>%</w:t>
            </w:r>
          </w:p>
        </w:tc>
      </w:tr>
      <w:tr w:rsidR="00205D38">
        <w:trPr>
          <w:trHeight w:hRule="exact" w:val="54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 xml:space="preserve">2.1.3. Удельный вес численности </w:t>
            </w:r>
            <w:proofErr w:type="gramStart"/>
            <w:r>
              <w:rPr>
                <w:rStyle w:val="21"/>
              </w:rPr>
              <w:t>обучающихся</w:t>
            </w:r>
            <w:proofErr w:type="gramEnd"/>
            <w:r>
              <w:rPr>
                <w:rStyle w:val="21"/>
              </w:rPr>
              <w:t>,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061AEB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53</w:t>
            </w:r>
            <w:r w:rsidR="00480D2D">
              <w:rPr>
                <w:rStyle w:val="21"/>
              </w:rPr>
              <w:t>%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182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proofErr w:type="gramStart"/>
            <w:r>
              <w:rPr>
                <w:rStyle w:val="21"/>
              </w:rPr>
              <w:lastRenderedPageBreak/>
              <w:t>продолживших</w:t>
            </w:r>
            <w:proofErr w:type="gramEnd"/>
            <w:r>
              <w:rPr>
                <w:rStyle w:val="21"/>
              </w:rPr>
              <w:t xml:space="preserve"> обучение по образовательным программам среднего общего образования, в общей численности обучающихся, получивших аттестат об основном общем образовании по итогам учебного года, предшествующего отчетному.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2.1.4. Наполняемость классов по уровням общего образования: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начальное общее образование (1 - 4 классы);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FE22A9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6010</w:t>
            </w:r>
            <w:r w:rsidR="00480D2D">
              <w:rPr>
                <w:rStyle w:val="21"/>
              </w:rPr>
              <w:t xml:space="preserve"> </w:t>
            </w:r>
            <w:r w:rsidR="00617C26">
              <w:rPr>
                <w:rStyle w:val="21"/>
              </w:rPr>
              <w:t>человек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основное общее образование (5 - 9 классы);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FE22A9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6273</w:t>
            </w:r>
            <w:r w:rsidR="00480D2D">
              <w:rPr>
                <w:rStyle w:val="21"/>
              </w:rPr>
              <w:t xml:space="preserve"> </w:t>
            </w:r>
            <w:r w:rsidR="00617C26">
              <w:rPr>
                <w:rStyle w:val="21"/>
              </w:rPr>
              <w:t>человек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среднее общее образование (10 - 11 (12) классы).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FE22A9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1207</w:t>
            </w:r>
            <w:r w:rsidR="00480D2D">
              <w:rPr>
                <w:rStyle w:val="21"/>
              </w:rPr>
              <w:t xml:space="preserve"> </w:t>
            </w:r>
            <w:r w:rsidR="00617C26">
              <w:rPr>
                <w:rStyle w:val="21"/>
              </w:rPr>
              <w:t>человек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2.1.5. Удельный вес численности </w:t>
            </w:r>
            <w:proofErr w:type="gramStart"/>
            <w:r>
              <w:rPr>
                <w:rStyle w:val="21"/>
              </w:rPr>
              <w:t>обучающихся</w:t>
            </w:r>
            <w:proofErr w:type="gramEnd"/>
            <w:r>
              <w:rPr>
                <w:rStyle w:val="21"/>
              </w:rPr>
              <w:t>, охваченных подвозом, в общей численности обучающихся, нуждающихся в подвозе в общеобразовательные организации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100%</w:t>
            </w:r>
          </w:p>
        </w:tc>
      </w:tr>
      <w:tr w:rsidR="00205D38">
        <w:trPr>
          <w:trHeight w:hRule="exact" w:val="278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2.1.6. Оценка родителями обучающихся общеобразовательных организаций возможности выбора общеобразовательной организации (удельный вес численности родителей обучающихся, отдавших своих детей в конкретную общеобразовательную организацию по причине отсутствия других вариантов для выбора, в общей численности родителей обучающихся общеобразовательных организаций).</w:t>
            </w:r>
            <w:hyperlink w:anchor="bookmark0" w:tooltip="Current Document">
              <w:r>
                <w:rPr>
                  <w:rStyle w:val="21"/>
                </w:rPr>
                <w:t xml:space="preserve"> </w:t>
              </w:r>
              <w:r>
                <w:rPr>
                  <w:rStyle w:val="22"/>
                </w:rPr>
                <w:t>&lt;*&gt;</w:t>
              </w:r>
            </w:hyperlink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0%</w:t>
            </w:r>
          </w:p>
        </w:tc>
      </w:tr>
      <w:tr w:rsidR="00205D38">
        <w:trPr>
          <w:trHeight w:hRule="exact" w:val="214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 xml:space="preserve">2.2. Содержание образовательной деятельности и организация образовательного процесса по образовательным программам начального общего образования, основного общего образования, среднего общего образования и </w:t>
            </w:r>
            <w:proofErr w:type="gramStart"/>
            <w:r>
              <w:rPr>
                <w:rStyle w:val="21"/>
              </w:rPr>
              <w:t>образования</w:t>
            </w:r>
            <w:proofErr w:type="gramEnd"/>
            <w:r>
              <w:rPr>
                <w:rStyle w:val="21"/>
              </w:rPr>
              <w:t xml:space="preserve"> обучающихся с умственной отсталостью (интеллектуальными нарушениями)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2.2.1. Удельный вес численности обучающихся в первую смену в общей </w:t>
            </w:r>
            <w:proofErr w:type="gramStart"/>
            <w:r>
              <w:rPr>
                <w:rStyle w:val="21"/>
              </w:rPr>
              <w:t>численности</w:t>
            </w:r>
            <w:proofErr w:type="gramEnd"/>
            <w:r>
              <w:rPr>
                <w:rStyle w:val="21"/>
              </w:rPr>
              <w:t xml:space="preserve"> обучающихся по образовательным программам начального общего, основного общего, среднего общего образования по очной форме обучения.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3F291E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71</w:t>
            </w:r>
            <w:r w:rsidR="00480D2D">
              <w:rPr>
                <w:rStyle w:val="21"/>
              </w:rPr>
              <w:t>%</w:t>
            </w:r>
          </w:p>
        </w:tc>
      </w:tr>
      <w:tr w:rsidR="00205D38">
        <w:trPr>
          <w:trHeight w:hRule="exact" w:val="183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2.2.2. Удельный вес численности обучающихся, углубленно изучающих отдельные учебные предметы, в общей </w:t>
            </w:r>
            <w:proofErr w:type="gramStart"/>
            <w:r>
              <w:rPr>
                <w:rStyle w:val="21"/>
              </w:rPr>
              <w:t>численности</w:t>
            </w:r>
            <w:proofErr w:type="gramEnd"/>
            <w:r>
              <w:rPr>
                <w:rStyle w:val="21"/>
              </w:rPr>
              <w:t xml:space="preserve"> обучающихся по образовательным программам начального общего, основного общего, среднего общего образования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FF3834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3,7</w:t>
            </w:r>
            <w:r w:rsidR="00480D2D">
              <w:rPr>
                <w:rStyle w:val="21"/>
              </w:rPr>
              <w:t>%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150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lastRenderedPageBreak/>
              <w:t xml:space="preserve">2.2.3. Удельный вес численности обучающихся в классах (группах) профильного обучения в общей </w:t>
            </w:r>
            <w:proofErr w:type="gramStart"/>
            <w:r>
              <w:rPr>
                <w:rStyle w:val="21"/>
              </w:rPr>
              <w:t>численности</w:t>
            </w:r>
            <w:proofErr w:type="gramEnd"/>
            <w:r>
              <w:rPr>
                <w:rStyle w:val="21"/>
              </w:rPr>
              <w:t xml:space="preserve"> обучающихся в 10-11(12) классах по образовательным программам среднего общего образования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45%</w:t>
            </w:r>
          </w:p>
        </w:tc>
      </w:tr>
      <w:tr w:rsidR="00205D38">
        <w:trPr>
          <w:trHeight w:hRule="exact" w:val="214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 xml:space="preserve">2.2.4. Удельный вес численности обучающихся с использованием дистанционных образовательных технологий в общей численности обучающихся по образовательным программам начального общего, основного общего, среднего общего образования и </w:t>
            </w:r>
            <w:proofErr w:type="gramStart"/>
            <w:r>
              <w:rPr>
                <w:rStyle w:val="21"/>
              </w:rPr>
              <w:t>образования</w:t>
            </w:r>
            <w:proofErr w:type="gramEnd"/>
            <w:r>
              <w:rPr>
                <w:rStyle w:val="21"/>
              </w:rPr>
              <w:t xml:space="preserve"> обучающихся с умственной отсталостью (интеллектуальными нарушениями)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0,5%</w:t>
            </w: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>2.3. Кадровое обеспечение общеобразовательных организаций, иных организаций, осуществляющих образовательную деятельность в части реализации основных общеобразовательных программ, а также оценка уровня заработной платы педагогических работников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2.3.1. Численность обучающихся по образовательным программам начального общего, основного общего, среднего общего образования и </w:t>
            </w:r>
            <w:proofErr w:type="gramStart"/>
            <w:r>
              <w:rPr>
                <w:rStyle w:val="21"/>
              </w:rPr>
              <w:t>образования</w:t>
            </w:r>
            <w:proofErr w:type="gramEnd"/>
            <w:r>
              <w:rPr>
                <w:rStyle w:val="21"/>
              </w:rPr>
              <w:t xml:space="preserve"> обучающихся с умственной отсталостью (интеллектуальными нарушениями) в расчете на 1 педагогического работника.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480D2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 xml:space="preserve">19 </w:t>
            </w:r>
            <w:r w:rsidR="00617C26">
              <w:rPr>
                <w:rStyle w:val="21"/>
              </w:rPr>
              <w:t>человек</w:t>
            </w:r>
          </w:p>
        </w:tc>
      </w:tr>
      <w:tr w:rsidR="00205D38">
        <w:trPr>
          <w:trHeight w:hRule="exact" w:val="278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2.3.2. Удельный вес численности учителей в возрасте до 35 лет в общей численности учителей (без внешних совместителей и работающих по договорам </w:t>
            </w:r>
            <w:proofErr w:type="spellStart"/>
            <w:r>
              <w:rPr>
                <w:rStyle w:val="21"/>
              </w:rPr>
              <w:t>гражданско</w:t>
            </w:r>
            <w:r>
              <w:rPr>
                <w:rStyle w:val="21"/>
              </w:rPr>
              <w:softHyphen/>
              <w:t>правового</w:t>
            </w:r>
            <w:proofErr w:type="spellEnd"/>
            <w:r>
              <w:rPr>
                <w:rStyle w:val="21"/>
              </w:rPr>
              <w:t xml:space="preserve"> характера) организаций, осуществляющих образовательную деятельность по образовательным программам начального общего, основного общего, среднего общего образования и </w:t>
            </w:r>
            <w:proofErr w:type="gramStart"/>
            <w:r>
              <w:rPr>
                <w:rStyle w:val="21"/>
              </w:rPr>
              <w:t>образования</w:t>
            </w:r>
            <w:proofErr w:type="gramEnd"/>
            <w:r>
              <w:rPr>
                <w:rStyle w:val="21"/>
              </w:rPr>
              <w:t xml:space="preserve"> обучающихся с умственной отсталостью (интеллектуальными нарушениями)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FF3834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21,7</w:t>
            </w:r>
            <w:r w:rsidR="00480D2D">
              <w:rPr>
                <w:rStyle w:val="21"/>
              </w:rPr>
              <w:t>%</w:t>
            </w:r>
          </w:p>
        </w:tc>
      </w:tr>
      <w:tr w:rsidR="00205D38">
        <w:trPr>
          <w:trHeight w:hRule="exact" w:val="278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480D2D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480D2D">
              <w:rPr>
                <w:rStyle w:val="21"/>
              </w:rPr>
              <w:t>2.3.3. 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субъекте Российской Федерации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480D2D" w:rsidRDefault="00325B8D" w:rsidP="00976AEB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976AEB">
              <w:rPr>
                <w:rStyle w:val="21"/>
              </w:rPr>
              <w:t>11</w:t>
            </w:r>
            <w:r w:rsidR="00976AEB" w:rsidRPr="00976AEB">
              <w:rPr>
                <w:rStyle w:val="21"/>
              </w:rPr>
              <w:t>1,6</w:t>
            </w:r>
            <w:r w:rsidRPr="00976AEB">
              <w:rPr>
                <w:rStyle w:val="21"/>
              </w:rPr>
              <w:t>%</w:t>
            </w:r>
          </w:p>
        </w:tc>
      </w:tr>
      <w:tr w:rsidR="00205D38">
        <w:trPr>
          <w:trHeight w:hRule="exact" w:val="151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2.3.4. Удельный вес численности педагогических работников в общей численности работников (без внешних совместителей и работающих по договорам гражданско-правового характера) организаций, осуществляющих образовательную деятельность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93796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66</w:t>
            </w:r>
            <w:r w:rsidR="00C830D7">
              <w:rPr>
                <w:rStyle w:val="21"/>
              </w:rPr>
              <w:t>,5%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150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lastRenderedPageBreak/>
              <w:t xml:space="preserve">по образовательным программам начального общего, основного общего, среднего общего образования и </w:t>
            </w:r>
            <w:proofErr w:type="gramStart"/>
            <w:r>
              <w:rPr>
                <w:rStyle w:val="21"/>
              </w:rPr>
              <w:t>образования</w:t>
            </w:r>
            <w:proofErr w:type="gramEnd"/>
            <w:r>
              <w:rPr>
                <w:rStyle w:val="21"/>
              </w:rPr>
              <w:t xml:space="preserve"> обучающихся с умственной отсталостью (интеллектуальными нарушениями).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278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>2.3.5. Удельный вес числа организаций, имеющих в составе педагогических работников социальных педагогов, педагого</w:t>
            </w:r>
            <w:proofErr w:type="gramStart"/>
            <w:r>
              <w:rPr>
                <w:rStyle w:val="21"/>
              </w:rPr>
              <w:t>в-</w:t>
            </w:r>
            <w:proofErr w:type="gramEnd"/>
            <w:r>
              <w:rPr>
                <w:rStyle w:val="21"/>
              </w:rPr>
              <w:t xml:space="preserve"> психологов, учителей-логопедов, в общем числе организаций, осуществляющих образовательную деятельность по образовательным программам начального общего, основного общего, среднего общего образования и образования обучающихся с умственной отсталостью (интеллектуальными нарушениями):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социальных педагогов: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>всего;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C830D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100%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>из них в штате;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C830D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100%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педагогов-психологов: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>всего;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C830D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100%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>из них в штате;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C830D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100%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учителей-логопедов: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>всего;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C830D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93%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>из них в штате.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C830D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93%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учителей-дефектологов: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>всего;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C830D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50%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>из них в штате.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C830D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50%</w:t>
            </w: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D51E2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D51E28">
              <w:rPr>
                <w:rStyle w:val="21"/>
              </w:rPr>
              <w:t>2.4. Материально-техническое и информационное обеспечение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D51E2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2.4.1. Учебная площадь общеобразовательных организаций в расчете на 1 </w:t>
            </w:r>
            <w:proofErr w:type="gramStart"/>
            <w:r>
              <w:rPr>
                <w:rStyle w:val="21"/>
              </w:rPr>
              <w:t>обучающегося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93796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2,5</w:t>
            </w:r>
            <w:r w:rsidR="00C830D7">
              <w:rPr>
                <w:rStyle w:val="21"/>
              </w:rPr>
              <w:t xml:space="preserve"> </w:t>
            </w:r>
            <w:proofErr w:type="spellStart"/>
            <w:r w:rsidR="00C830D7">
              <w:rPr>
                <w:rStyle w:val="21"/>
              </w:rPr>
              <w:t>кв.</w:t>
            </w:r>
            <w:r w:rsidR="00617C26">
              <w:rPr>
                <w:rStyle w:val="21"/>
              </w:rPr>
              <w:t>м</w:t>
            </w:r>
            <w:proofErr w:type="spellEnd"/>
            <w:r w:rsidR="00C830D7">
              <w:rPr>
                <w:rStyle w:val="21"/>
              </w:rPr>
              <w:t>.</w:t>
            </w:r>
          </w:p>
        </w:tc>
      </w:tr>
      <w:tr w:rsidR="00205D38">
        <w:trPr>
          <w:trHeight w:hRule="exact" w:val="86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t xml:space="preserve">2.4.2. </w:t>
            </w:r>
            <w:proofErr w:type="gramStart"/>
            <w:r>
              <w:rPr>
                <w:rStyle w:val="21"/>
              </w:rPr>
              <w:t>Удельный вес числа зданий, имеющих все виды благоустройства (водопровод, центральное отопление,</w:t>
            </w:r>
            <w:proofErr w:type="gram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1654C4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100%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86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lastRenderedPageBreak/>
              <w:t>канализацию), в общем числе зданий общеобразовательных организаций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2.4.3. Число персональных компьютеров, используемых в учебных целях, в расчете на 100 обучающихся общеобразовательных организаций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всего;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C830D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имеющих доступ к сети «Интернет».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C830D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9,7</w:t>
            </w:r>
          </w:p>
        </w:tc>
      </w:tr>
      <w:tr w:rsidR="00205D38">
        <w:trPr>
          <w:trHeight w:hRule="exact" w:val="246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 xml:space="preserve">2.4.4. Доля образовательных организаций, реализующих программы общего образования, обеспеченных </w:t>
            </w:r>
            <w:proofErr w:type="spellStart"/>
            <w:r>
              <w:rPr>
                <w:rStyle w:val="21"/>
              </w:rPr>
              <w:t>Интернет</w:t>
            </w:r>
            <w:r>
              <w:rPr>
                <w:rStyle w:val="21"/>
              </w:rPr>
              <w:softHyphen/>
              <w:t>соединением</w:t>
            </w:r>
            <w:proofErr w:type="spellEnd"/>
            <w:r>
              <w:rPr>
                <w:rStyle w:val="21"/>
              </w:rPr>
              <w:t xml:space="preserve"> со скоростью соединения не менее 100 Мб/</w:t>
            </w:r>
            <w:proofErr w:type="gramStart"/>
            <w:r>
              <w:rPr>
                <w:rStyle w:val="21"/>
              </w:rPr>
              <w:t>с</w:t>
            </w:r>
            <w:proofErr w:type="gramEnd"/>
            <w:r>
              <w:rPr>
                <w:rStyle w:val="21"/>
              </w:rPr>
              <w:t xml:space="preserve"> - </w:t>
            </w:r>
            <w:proofErr w:type="gramStart"/>
            <w:r>
              <w:rPr>
                <w:rStyle w:val="21"/>
              </w:rPr>
              <w:t>для</w:t>
            </w:r>
            <w:proofErr w:type="gramEnd"/>
            <w:r>
              <w:rPr>
                <w:rStyle w:val="21"/>
              </w:rPr>
              <w:t xml:space="preserve"> образовательных организаций, расположенных в городах, 50 Мб/с - для образовательных организаций, расположенных в сельской местности и поселках городского типа, а также гарантированным Интернет-трафиком &lt;**&gt;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2.4.5. Удельный вес числа общеобразовательных организаций, использующих электронный журнал, электронный дневник, в общем числе общеобразовательных организаций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C830D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100%</w:t>
            </w:r>
          </w:p>
        </w:tc>
      </w:tr>
      <w:tr w:rsidR="00A15881" w:rsidRPr="00A15881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93796D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color w:val="auto"/>
              </w:rPr>
            </w:pPr>
            <w:r w:rsidRPr="0093796D">
              <w:rPr>
                <w:rStyle w:val="21"/>
                <w:color w:val="auto"/>
              </w:rPr>
              <w:t>2.5. Условия получения начального общего, основного общего и среднего общего образования лицами с ограниченными возможностями здоровья и инвалидами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93796D" w:rsidRDefault="00205D38" w:rsidP="00AB6EC2">
            <w:pPr>
              <w:framePr w:w="10224" w:wrap="notBeside" w:vAnchor="text" w:hAnchor="text" w:xAlign="center" w:y="1"/>
              <w:jc w:val="center"/>
              <w:rPr>
                <w:color w:val="auto"/>
                <w:sz w:val="10"/>
                <w:szCs w:val="10"/>
              </w:rPr>
            </w:pPr>
          </w:p>
        </w:tc>
      </w:tr>
      <w:tr w:rsidR="00A15881" w:rsidRPr="00A15881">
        <w:trPr>
          <w:trHeight w:hRule="exact" w:val="117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93796D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  <w:rPr>
                <w:color w:val="auto"/>
              </w:rPr>
            </w:pPr>
            <w:r w:rsidRPr="0093796D">
              <w:rPr>
                <w:rStyle w:val="21"/>
                <w:color w:val="auto"/>
              </w:rPr>
              <w:t>2.5.1. Удельный вес числа зданий, в которых созданы условия для беспрепятственного доступа инвалидов, в общем числе зданий общеобразовательных организаций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93796D" w:rsidRDefault="00A15881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93796D">
              <w:rPr>
                <w:rStyle w:val="21"/>
                <w:color w:val="auto"/>
              </w:rPr>
              <w:t>6,6</w:t>
            </w:r>
            <w:r w:rsidR="00962E99" w:rsidRPr="0093796D">
              <w:rPr>
                <w:rStyle w:val="21"/>
                <w:color w:val="auto"/>
              </w:rPr>
              <w:t>%</w:t>
            </w:r>
          </w:p>
        </w:tc>
      </w:tr>
      <w:tr w:rsidR="00A15881" w:rsidRPr="00A15881">
        <w:trPr>
          <w:trHeight w:hRule="exact" w:val="2150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93796D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  <w:rPr>
                <w:color w:val="auto"/>
              </w:rPr>
            </w:pPr>
            <w:r w:rsidRPr="0093796D">
              <w:rPr>
                <w:rStyle w:val="21"/>
                <w:color w:val="auto"/>
              </w:rPr>
              <w:t>2.5.2. Распределение численности обучающихся с ограниченными возможностями здоровья и инвалидностью по реализации образовательных программ в формах: совместного обучения (инклюзии), в отдельных классах или в отдельных образовательных организациях, осуществляющих реализацию адаптированных основных общеобразовательных программ: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93796D" w:rsidRDefault="00205D38" w:rsidP="00AB6EC2">
            <w:pPr>
              <w:framePr w:w="10224" w:wrap="notBeside" w:vAnchor="text" w:hAnchor="text" w:xAlign="center" w:y="1"/>
              <w:jc w:val="center"/>
              <w:rPr>
                <w:color w:val="auto"/>
                <w:sz w:val="10"/>
                <w:szCs w:val="10"/>
              </w:rPr>
            </w:pPr>
          </w:p>
        </w:tc>
      </w:tr>
      <w:tr w:rsidR="00A15881" w:rsidRPr="00A15881">
        <w:trPr>
          <w:trHeight w:hRule="exact" w:val="117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93796D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left"/>
              <w:rPr>
                <w:color w:val="auto"/>
              </w:rPr>
            </w:pPr>
            <w:r w:rsidRPr="0093796D">
              <w:rPr>
                <w:rStyle w:val="21"/>
                <w:color w:val="auto"/>
              </w:rPr>
              <w:t>в отдельных организациях, осуществляющих образовательную деятельность по адаптированным основным общеобразовательным программам - всего;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93796D" w:rsidRDefault="00962E99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93796D">
              <w:rPr>
                <w:rStyle w:val="21"/>
                <w:color w:val="auto"/>
              </w:rPr>
              <w:t>0</w:t>
            </w:r>
          </w:p>
        </w:tc>
      </w:tr>
      <w:tr w:rsidR="00A15881" w:rsidRPr="00A15881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93796D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93796D">
              <w:rPr>
                <w:rStyle w:val="21"/>
                <w:color w:val="auto"/>
              </w:rPr>
              <w:t>из них инвалидов, детей-инвалидов.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93796D" w:rsidRDefault="00962E99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93796D">
              <w:rPr>
                <w:rStyle w:val="21"/>
                <w:color w:val="auto"/>
              </w:rPr>
              <w:t>0</w:t>
            </w:r>
          </w:p>
        </w:tc>
      </w:tr>
      <w:tr w:rsidR="00A15881" w:rsidRPr="00A15881">
        <w:trPr>
          <w:trHeight w:hRule="exact" w:val="151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Pr="0093796D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left"/>
              <w:rPr>
                <w:color w:val="auto"/>
              </w:rPr>
            </w:pPr>
            <w:proofErr w:type="gramStart"/>
            <w:r w:rsidRPr="0093796D">
              <w:rPr>
                <w:rStyle w:val="21"/>
                <w:color w:val="auto"/>
              </w:rPr>
              <w:t>в отдельных классах (кроме организованных в отдельных организациях), осуществляющих образовательную деятельность по адаптированным основным общеобразовательным программам - всего;</w:t>
            </w:r>
            <w:proofErr w:type="gram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93796D" w:rsidRDefault="00A15881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93796D">
              <w:rPr>
                <w:rStyle w:val="21"/>
                <w:color w:val="auto"/>
              </w:rPr>
              <w:t>7,28</w:t>
            </w:r>
            <w:r w:rsidR="00962E99" w:rsidRPr="0093796D">
              <w:rPr>
                <w:rStyle w:val="21"/>
                <w:color w:val="auto"/>
              </w:rPr>
              <w:t>%</w:t>
            </w:r>
          </w:p>
        </w:tc>
      </w:tr>
    </w:tbl>
    <w:p w:rsidR="00205D38" w:rsidRPr="00A15881" w:rsidRDefault="00205D38">
      <w:pPr>
        <w:framePr w:w="10224" w:wrap="notBeside" w:vAnchor="text" w:hAnchor="text" w:xAlign="center" w:y="1"/>
        <w:rPr>
          <w:color w:val="FF0000"/>
          <w:sz w:val="2"/>
          <w:szCs w:val="2"/>
        </w:rPr>
      </w:pPr>
    </w:p>
    <w:p w:rsidR="00205D38" w:rsidRPr="00A15881" w:rsidRDefault="00205D38">
      <w:pPr>
        <w:rPr>
          <w:color w:val="FF0000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A15881" w:rsidRPr="00A15881">
        <w:trPr>
          <w:trHeight w:hRule="exact" w:val="54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93796D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color w:val="auto"/>
              </w:rPr>
            </w:pPr>
            <w:r w:rsidRPr="0093796D">
              <w:rPr>
                <w:rStyle w:val="21"/>
                <w:color w:val="auto"/>
              </w:rPr>
              <w:lastRenderedPageBreak/>
              <w:t>из них инвалидов, детей-инвалидов.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93796D" w:rsidRDefault="00A15881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93796D">
              <w:rPr>
                <w:rStyle w:val="21"/>
                <w:color w:val="auto"/>
              </w:rPr>
              <w:t>2,55</w:t>
            </w:r>
            <w:r w:rsidR="00962E99" w:rsidRPr="0093796D">
              <w:rPr>
                <w:rStyle w:val="21"/>
                <w:color w:val="auto"/>
              </w:rPr>
              <w:t>%</w:t>
            </w:r>
          </w:p>
        </w:tc>
      </w:tr>
      <w:tr w:rsidR="00A15881" w:rsidRPr="00A15881" w:rsidTr="00962E99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93796D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color w:val="auto"/>
              </w:rPr>
            </w:pPr>
            <w:r w:rsidRPr="0093796D">
              <w:rPr>
                <w:rStyle w:val="21"/>
                <w:color w:val="auto"/>
              </w:rPr>
              <w:t>в формате совместного обучения (инклюзии) - всего;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93796D" w:rsidRDefault="00A15881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93796D">
              <w:rPr>
                <w:rStyle w:val="21"/>
                <w:color w:val="auto"/>
              </w:rPr>
              <w:t>71,65</w:t>
            </w:r>
            <w:r w:rsidR="00962E99" w:rsidRPr="0093796D">
              <w:rPr>
                <w:rStyle w:val="21"/>
                <w:color w:val="auto"/>
              </w:rPr>
              <w:t>%</w:t>
            </w:r>
          </w:p>
        </w:tc>
      </w:tr>
      <w:tr w:rsidR="00A15881" w:rsidRPr="00A15881" w:rsidTr="00962E99">
        <w:trPr>
          <w:trHeight w:hRule="exact" w:val="49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93796D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color w:val="auto"/>
              </w:rPr>
            </w:pPr>
            <w:r w:rsidRPr="0093796D">
              <w:rPr>
                <w:rStyle w:val="21"/>
                <w:color w:val="auto"/>
              </w:rPr>
              <w:t>из них инвалидов, детей-инвалидов.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93796D" w:rsidRDefault="00A15881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93796D">
              <w:rPr>
                <w:rStyle w:val="21"/>
                <w:color w:val="auto"/>
              </w:rPr>
              <w:t>12,99</w:t>
            </w:r>
            <w:r w:rsidR="00962E99" w:rsidRPr="0093796D">
              <w:rPr>
                <w:rStyle w:val="21"/>
                <w:color w:val="auto"/>
              </w:rPr>
              <w:t>%</w:t>
            </w:r>
          </w:p>
        </w:tc>
      </w:tr>
      <w:tr w:rsidR="00205D38" w:rsidTr="00962E99">
        <w:trPr>
          <w:trHeight w:hRule="exact" w:val="197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93796D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left"/>
            </w:pPr>
            <w:r w:rsidRPr="0093796D">
              <w:rPr>
                <w:rStyle w:val="21"/>
              </w:rPr>
              <w:t xml:space="preserve">2.5.3. Удельный вес численности обучающихся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в общей </w:t>
            </w:r>
            <w:proofErr w:type="gramStart"/>
            <w:r w:rsidRPr="0093796D">
              <w:rPr>
                <w:rStyle w:val="21"/>
              </w:rPr>
              <w:t>численности</w:t>
            </w:r>
            <w:proofErr w:type="gramEnd"/>
            <w:r w:rsidRPr="0093796D">
              <w:rPr>
                <w:rStyle w:val="21"/>
              </w:rPr>
              <w:t xml:space="preserve"> обучающихся по адаптированным образовательным программам начального общего образования.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93796D" w:rsidRDefault="0093796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93796D">
              <w:rPr>
                <w:rStyle w:val="21"/>
              </w:rPr>
              <w:t>100</w:t>
            </w:r>
            <w:r w:rsidR="00962E99" w:rsidRPr="0093796D">
              <w:rPr>
                <w:rStyle w:val="21"/>
              </w:rPr>
              <w:t>%</w:t>
            </w:r>
          </w:p>
        </w:tc>
      </w:tr>
      <w:tr w:rsidR="00205D38" w:rsidTr="00962E99">
        <w:trPr>
          <w:trHeight w:hRule="exact" w:val="278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93796D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left"/>
            </w:pPr>
            <w:r w:rsidRPr="0093796D">
              <w:rPr>
                <w:rStyle w:val="21"/>
              </w:rPr>
              <w:t xml:space="preserve">2.5.4. Удельный вес численности обучающихся в соответствии с федеральным государственным образовательным стандартом образования обучающихся с умственной отсталостью (интеллектуальными нарушениями) в общей </w:t>
            </w:r>
            <w:proofErr w:type="gramStart"/>
            <w:r w:rsidRPr="0093796D">
              <w:rPr>
                <w:rStyle w:val="21"/>
              </w:rPr>
              <w:t>численности</w:t>
            </w:r>
            <w:proofErr w:type="gramEnd"/>
            <w:r w:rsidRPr="0093796D">
              <w:rPr>
                <w:rStyle w:val="21"/>
              </w:rPr>
              <w:t xml:space="preserve"> обучающихся по адаптированным основным общеобразовательным программам для обучающихся с умственной отсталостью (интеллектуальными нарушениями).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93796D" w:rsidRDefault="0093796D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93796D">
              <w:rPr>
                <w:rStyle w:val="21"/>
              </w:rPr>
              <w:t>100</w:t>
            </w:r>
            <w:r w:rsidR="00962E99" w:rsidRPr="0093796D">
              <w:rPr>
                <w:rStyle w:val="21"/>
              </w:rPr>
              <w:t>%</w:t>
            </w:r>
          </w:p>
        </w:tc>
      </w:tr>
      <w:tr w:rsidR="00205D38" w:rsidTr="00962E99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93796D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 w:rsidRPr="0093796D">
              <w:rPr>
                <w:rStyle w:val="21"/>
              </w:rPr>
              <w:t xml:space="preserve">2.5.5. Укомплектованность отдельных общеобразовательных организаций, осуществляющих </w:t>
            </w:r>
            <w:proofErr w:type="gramStart"/>
            <w:r w:rsidRPr="0093796D">
              <w:rPr>
                <w:rStyle w:val="21"/>
              </w:rPr>
              <w:t>обучение</w:t>
            </w:r>
            <w:proofErr w:type="gramEnd"/>
            <w:r w:rsidRPr="0093796D">
              <w:rPr>
                <w:rStyle w:val="21"/>
              </w:rPr>
              <w:t xml:space="preserve"> по адаптированным основным общеобразовательным программам, педагогическими работниками &lt;*&gt;: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A15881" w:rsidRDefault="00205D38" w:rsidP="00AB6EC2">
            <w:pPr>
              <w:framePr w:w="10224" w:wrap="notBeside" w:vAnchor="text" w:hAnchor="text" w:xAlign="center" w:y="1"/>
              <w:jc w:val="center"/>
              <w:rPr>
                <w:rFonts w:ascii="Times New Roman" w:hAnsi="Times New Roman" w:cs="Times New Roman"/>
                <w:sz w:val="18"/>
                <w:szCs w:val="10"/>
                <w:highlight w:val="yellow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всего;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205D38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</w:p>
        </w:tc>
      </w:tr>
      <w:tr w:rsidR="00962E99" w:rsidTr="00962E99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2E99" w:rsidRDefault="00962E99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учителя-дефектологи;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E99" w:rsidRDefault="00962E99" w:rsidP="00AB6EC2">
            <w:pPr>
              <w:framePr w:w="10224" w:wrap="notBeside" w:vAnchor="text" w:hAnchor="text" w:xAlign="center" w:y="1"/>
              <w:jc w:val="center"/>
            </w:pPr>
          </w:p>
        </w:tc>
      </w:tr>
      <w:tr w:rsidR="00962E99" w:rsidTr="00962E99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2E99" w:rsidRDefault="00962E99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педагоги-психологи;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E99" w:rsidRDefault="00962E99" w:rsidP="00AB6EC2">
            <w:pPr>
              <w:framePr w:w="10224" w:wrap="notBeside" w:vAnchor="text" w:hAnchor="text" w:xAlign="center" w:y="1"/>
              <w:jc w:val="center"/>
            </w:pPr>
          </w:p>
        </w:tc>
      </w:tr>
      <w:tr w:rsidR="00962E99" w:rsidTr="00962E99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2E99" w:rsidRDefault="00962E99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учителя-логопеды;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E99" w:rsidRDefault="00962E99" w:rsidP="00AB6EC2">
            <w:pPr>
              <w:framePr w:w="10224" w:wrap="notBeside" w:vAnchor="text" w:hAnchor="text" w:xAlign="center" w:y="1"/>
              <w:jc w:val="center"/>
            </w:pPr>
          </w:p>
        </w:tc>
      </w:tr>
      <w:tr w:rsidR="00962E99" w:rsidTr="00962E99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E99" w:rsidRDefault="00962E99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1"/>
              </w:rPr>
              <w:t>социальные педагоги;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E99" w:rsidRDefault="00962E99" w:rsidP="00AB6EC2">
            <w:pPr>
              <w:framePr w:w="10224" w:wrap="notBeside" w:vAnchor="text" w:hAnchor="text" w:xAlign="center" w:y="1"/>
              <w:jc w:val="center"/>
            </w:pPr>
          </w:p>
        </w:tc>
      </w:tr>
      <w:tr w:rsidR="00962E99" w:rsidTr="00962E99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E99" w:rsidRDefault="00962E99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21"/>
              </w:rPr>
              <w:t>тьюторы</w:t>
            </w:r>
            <w:proofErr w:type="spellEnd"/>
            <w:r>
              <w:rPr>
                <w:rStyle w:val="21"/>
              </w:rPr>
              <w:t>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E99" w:rsidRDefault="00962E99" w:rsidP="00AB6EC2">
            <w:pPr>
              <w:framePr w:w="10224" w:wrap="notBeside" w:vAnchor="text" w:hAnchor="text" w:xAlign="center" w:y="1"/>
              <w:jc w:val="center"/>
            </w:pPr>
          </w:p>
        </w:tc>
      </w:tr>
      <w:tr w:rsidR="00205D38" w:rsidTr="00962E99">
        <w:trPr>
          <w:trHeight w:hRule="exact" w:val="8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left"/>
            </w:pPr>
            <w:r>
              <w:rPr>
                <w:rStyle w:val="21"/>
              </w:rPr>
              <w:t xml:space="preserve">2.5.6. Численность </w:t>
            </w:r>
            <w:proofErr w:type="gramStart"/>
            <w:r>
              <w:rPr>
                <w:rStyle w:val="21"/>
              </w:rPr>
              <w:t>обучающихся</w:t>
            </w:r>
            <w:proofErr w:type="gramEnd"/>
            <w:r>
              <w:rPr>
                <w:rStyle w:val="21"/>
              </w:rPr>
              <w:t xml:space="preserve"> по адаптированным основным общеобразовательным программам в расчете на 1 работника: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 w:rsidTr="00962E99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1"/>
              </w:rPr>
              <w:t>учителя-дефектолога;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051B0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 xml:space="preserve">63 </w:t>
            </w:r>
            <w:r w:rsidR="00617C26">
              <w:rPr>
                <w:rStyle w:val="21"/>
              </w:rPr>
              <w:t>человек</w:t>
            </w:r>
          </w:p>
        </w:tc>
      </w:tr>
      <w:tr w:rsidR="00205D38" w:rsidTr="00962E99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1"/>
              </w:rPr>
              <w:t>учителя-логопеда;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051B0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 xml:space="preserve">33,8 </w:t>
            </w:r>
            <w:r w:rsidR="00617C26">
              <w:rPr>
                <w:rStyle w:val="21"/>
              </w:rPr>
              <w:t>человек</w:t>
            </w:r>
          </w:p>
        </w:tc>
      </w:tr>
      <w:tr w:rsidR="00205D38" w:rsidTr="00962E99">
        <w:trPr>
          <w:trHeight w:hRule="exact" w:val="54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5D38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1"/>
              </w:rPr>
              <w:t>педагога-психолога;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051B0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 xml:space="preserve">19 </w:t>
            </w:r>
            <w:r w:rsidR="00617C26">
              <w:rPr>
                <w:rStyle w:val="21"/>
              </w:rPr>
              <w:t>человек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 w:rsidTr="00962E99">
        <w:trPr>
          <w:trHeight w:hRule="exact" w:val="54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21"/>
              </w:rPr>
              <w:lastRenderedPageBreak/>
              <w:t>тьютора</w:t>
            </w:r>
            <w:proofErr w:type="spellEnd"/>
            <w:r>
              <w:rPr>
                <w:rStyle w:val="21"/>
              </w:rPr>
              <w:t>, ассистента (помощника).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051B0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 xml:space="preserve">146 </w:t>
            </w:r>
            <w:r w:rsidR="00617C26">
              <w:rPr>
                <w:rStyle w:val="21"/>
              </w:rPr>
              <w:t>человек</w:t>
            </w:r>
          </w:p>
        </w:tc>
      </w:tr>
      <w:tr w:rsidR="00205D38" w:rsidTr="00962E99">
        <w:trPr>
          <w:trHeight w:hRule="exact" w:val="117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left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2.5.7. Распределение численности детей, обучающихся по адаптированным основным общеобразовательным программам, по видам программ &lt;*&gt;: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F17E46" w:rsidRDefault="00205D38" w:rsidP="00AB6EC2">
            <w:pPr>
              <w:framePr w:w="10224" w:wrap="notBeside" w:vAnchor="text" w:hAnchor="text" w:xAlign="center" w:y="1"/>
              <w:jc w:val="center"/>
              <w:rPr>
                <w:color w:val="auto"/>
                <w:sz w:val="10"/>
                <w:szCs w:val="10"/>
              </w:rPr>
            </w:pPr>
          </w:p>
        </w:tc>
      </w:tr>
      <w:tr w:rsidR="00205D38" w:rsidTr="00962E99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для глухих;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F17E46" w:rsidRDefault="00963552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0</w:t>
            </w:r>
          </w:p>
        </w:tc>
      </w:tr>
      <w:tr w:rsidR="00205D38" w:rsidTr="00962E99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 xml:space="preserve">для слабослышащих и </w:t>
            </w:r>
            <w:proofErr w:type="spellStart"/>
            <w:r w:rsidRPr="00F17E46">
              <w:rPr>
                <w:rStyle w:val="21"/>
                <w:color w:val="auto"/>
              </w:rPr>
              <w:t>поздноглохших</w:t>
            </w:r>
            <w:proofErr w:type="spellEnd"/>
            <w:r w:rsidRPr="00F17E46">
              <w:rPr>
                <w:rStyle w:val="21"/>
                <w:color w:val="auto"/>
              </w:rPr>
              <w:t>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F17E46" w:rsidRDefault="00A15881" w:rsidP="00A15881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1,57</w:t>
            </w:r>
            <w:r w:rsidR="00963552" w:rsidRPr="00F17E46">
              <w:rPr>
                <w:rStyle w:val="21"/>
                <w:color w:val="auto"/>
              </w:rPr>
              <w:t>%</w:t>
            </w:r>
          </w:p>
        </w:tc>
      </w:tr>
      <w:tr w:rsidR="00205D38" w:rsidTr="00962E99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для слепых;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F17E46" w:rsidRDefault="00963552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0</w:t>
            </w:r>
          </w:p>
        </w:tc>
      </w:tr>
      <w:tr w:rsidR="00205D38" w:rsidTr="00962E99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для слабовидящих;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F17E46" w:rsidRDefault="00A15881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1,57</w:t>
            </w:r>
            <w:r w:rsidR="00963552" w:rsidRPr="00F17E46">
              <w:rPr>
                <w:rStyle w:val="21"/>
                <w:color w:val="auto"/>
              </w:rPr>
              <w:t>%</w:t>
            </w:r>
          </w:p>
        </w:tc>
      </w:tr>
      <w:tr w:rsidR="00205D38" w:rsidTr="00962E99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A15881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с нарушениями речи;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F17E46" w:rsidRDefault="00A15881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7,87%</w:t>
            </w:r>
          </w:p>
        </w:tc>
      </w:tr>
      <w:tr w:rsidR="00205D38" w:rsidTr="00962E99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с нарушениями опорно-двигательного аппарата;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F17E46" w:rsidRDefault="00A15881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4,52</w:t>
            </w:r>
            <w:r w:rsidR="00963552" w:rsidRPr="00F17E46">
              <w:rPr>
                <w:rStyle w:val="21"/>
                <w:color w:val="auto"/>
              </w:rPr>
              <w:t>%</w:t>
            </w:r>
          </w:p>
        </w:tc>
      </w:tr>
      <w:tr w:rsidR="00205D38" w:rsidTr="00962E99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с задержкой психического развития;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F17E46" w:rsidRDefault="00963552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64</w:t>
            </w:r>
            <w:r w:rsidR="00A15881" w:rsidRPr="00F17E46">
              <w:rPr>
                <w:rStyle w:val="21"/>
                <w:color w:val="auto"/>
              </w:rPr>
              <w:t>,96</w:t>
            </w:r>
            <w:r w:rsidRPr="00F17E46">
              <w:rPr>
                <w:rStyle w:val="21"/>
                <w:color w:val="auto"/>
              </w:rPr>
              <w:t>%</w:t>
            </w:r>
          </w:p>
        </w:tc>
      </w:tr>
      <w:tr w:rsidR="00205D38" w:rsidTr="00962E99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с расстройствами аутистического спектра;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F17E46" w:rsidRDefault="00A15881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5,31</w:t>
            </w:r>
            <w:r w:rsidR="00963552" w:rsidRPr="00F17E46">
              <w:rPr>
                <w:rStyle w:val="21"/>
                <w:color w:val="auto"/>
              </w:rPr>
              <w:t>%</w:t>
            </w:r>
          </w:p>
        </w:tc>
      </w:tr>
      <w:tr w:rsidR="00205D38" w:rsidTr="00962E99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со сложными дефектами;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F17E46" w:rsidRDefault="00963552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0</w:t>
            </w:r>
          </w:p>
        </w:tc>
      </w:tr>
      <w:tr w:rsidR="00205D38" w:rsidTr="00962E99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left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других обучающихся с ограниченными возможностями здоровья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F17E46" w:rsidRDefault="00A15881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color w:val="auto"/>
              </w:rPr>
            </w:pPr>
            <w:r w:rsidRPr="00F17E46">
              <w:rPr>
                <w:rStyle w:val="21"/>
                <w:color w:val="auto"/>
              </w:rPr>
              <w:t>5,11</w:t>
            </w:r>
            <w:r w:rsidR="00963552" w:rsidRPr="00F17E46">
              <w:rPr>
                <w:rStyle w:val="21"/>
                <w:color w:val="auto"/>
              </w:rPr>
              <w:t>%</w:t>
            </w:r>
          </w:p>
        </w:tc>
      </w:tr>
      <w:tr w:rsidR="00205D38" w:rsidTr="00962E99">
        <w:trPr>
          <w:trHeight w:hRule="exact" w:val="246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left"/>
            </w:pPr>
            <w:r>
              <w:rPr>
                <w:rStyle w:val="21"/>
              </w:rPr>
              <w:t xml:space="preserve">2.6. Состояние здоровья лиц, обучающихся по основным общеобразовательным программам, </w:t>
            </w:r>
            <w:proofErr w:type="spellStart"/>
            <w:r>
              <w:rPr>
                <w:rStyle w:val="21"/>
              </w:rPr>
              <w:t>здоровьесберегающие</w:t>
            </w:r>
            <w:proofErr w:type="spellEnd"/>
            <w:r>
              <w:rPr>
                <w:rStyle w:val="21"/>
              </w:rPr>
              <w:t xml:space="preserve"> условия, условия организации физкультурно-оздоровительной и спортивной работы в общеобразовательных организациях, а также в иных организациях,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 w:rsidTr="00962E99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left"/>
            </w:pPr>
            <w:r>
              <w:rPr>
                <w:rStyle w:val="21"/>
              </w:rPr>
              <w:t>2.6.1. Удельный вес численности лиц, обеспеченных горячим питанием, в общей численности обучающихся общеобразовательных организаций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1654C4" w:rsidP="00913B34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9</w:t>
            </w:r>
            <w:r w:rsidR="00913B34">
              <w:rPr>
                <w:rStyle w:val="21"/>
              </w:rPr>
              <w:t>2</w:t>
            </w:r>
            <w:r>
              <w:rPr>
                <w:rStyle w:val="21"/>
              </w:rPr>
              <w:t>%</w:t>
            </w:r>
          </w:p>
        </w:tc>
      </w:tr>
      <w:tr w:rsidR="00205D38" w:rsidTr="00962E99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Default="00617C26" w:rsidP="00962E99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left"/>
            </w:pPr>
            <w:r>
              <w:rPr>
                <w:rStyle w:val="21"/>
              </w:rPr>
              <w:t>2.6.2. Удельный вес числа организаций, имеющих логопедический пункт или логопедический кабинет, в общем числе общеобразовательных организаций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051B07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93%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t>2.6.3. Удельный вес числа организаций, имеющих спортивные залы, в общем числе общеобразовательных организаций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1654C4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100%</w:t>
            </w:r>
          </w:p>
        </w:tc>
      </w:tr>
      <w:tr w:rsidR="00205D38">
        <w:trPr>
          <w:trHeight w:hRule="exact" w:val="1190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2.6.4. Удельный вес числа организаций, имеющих закрытые плавательные бассейны, в общем числе общеобразовательных организаций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1654C4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7%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182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lastRenderedPageBreak/>
              <w:t>2.7. 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214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 xml:space="preserve">2.7.1. Темп роста числа организаций (филиалов), осуществляющих образовательную деятельность по образовательным программам начального общего, основного общего, среднего общего образования и </w:t>
            </w:r>
            <w:proofErr w:type="gramStart"/>
            <w:r>
              <w:rPr>
                <w:rStyle w:val="21"/>
              </w:rPr>
              <w:t>образования</w:t>
            </w:r>
            <w:proofErr w:type="gramEnd"/>
            <w:r>
              <w:rPr>
                <w:rStyle w:val="21"/>
              </w:rPr>
              <w:t xml:space="preserve"> обучающихся с умственной отсталостью (интеллектуальными нарушениями).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1654C4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0%</w:t>
            </w:r>
          </w:p>
        </w:tc>
      </w:tr>
      <w:tr w:rsidR="00205D38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2.8. Финансово экономическая деятельность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051B07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051B07">
              <w:rPr>
                <w:rStyle w:val="21"/>
              </w:rPr>
              <w:t xml:space="preserve">2.8.1. Общий объем финансовых средств, поступивших в общеобразовательные организации, в расчете на 1 </w:t>
            </w:r>
            <w:proofErr w:type="gramStart"/>
            <w:r w:rsidRPr="00051B07">
              <w:rPr>
                <w:rStyle w:val="21"/>
              </w:rPr>
              <w:t>обучающегося</w:t>
            </w:r>
            <w:proofErr w:type="gramEnd"/>
            <w:r w:rsidRPr="00051B07">
              <w:rPr>
                <w:rStyle w:val="21"/>
              </w:rPr>
              <w:t>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3E47FF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3E47FF">
              <w:rPr>
                <w:rStyle w:val="21"/>
              </w:rPr>
              <w:t>52,91</w:t>
            </w:r>
            <w:r w:rsidR="00617C26" w:rsidRPr="003E47FF">
              <w:rPr>
                <w:rStyle w:val="21"/>
              </w:rPr>
              <w:t>тыс</w:t>
            </w:r>
            <w:r w:rsidR="00D51E28" w:rsidRPr="003E47FF">
              <w:rPr>
                <w:rStyle w:val="21"/>
              </w:rPr>
              <w:t>.</w:t>
            </w:r>
            <w:r w:rsidR="00617C26" w:rsidRPr="003E47FF">
              <w:rPr>
                <w:rStyle w:val="21"/>
              </w:rPr>
              <w:t xml:space="preserve"> руб</w:t>
            </w:r>
            <w:r w:rsidR="00D51E28" w:rsidRPr="003E47FF">
              <w:rPr>
                <w:rStyle w:val="21"/>
              </w:rPr>
              <w:t>.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051B07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051B07">
              <w:rPr>
                <w:rStyle w:val="21"/>
              </w:rPr>
              <w:t>2.8.2. Удельный вес финансовых средств от приносящей доход деятельности в общем объеме финансовых средств общеобразовательных организаций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8106DA" w:rsidRDefault="00C951C0" w:rsidP="003E47FF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highlight w:val="yellow"/>
              </w:rPr>
            </w:pPr>
            <w:r w:rsidRPr="003E47FF">
              <w:rPr>
                <w:rStyle w:val="21"/>
              </w:rPr>
              <w:t>11,%</w:t>
            </w:r>
            <w:bookmarkStart w:id="0" w:name="_GoBack"/>
            <w:bookmarkEnd w:id="0"/>
          </w:p>
        </w:tc>
      </w:tr>
      <w:tr w:rsidR="00205D38">
        <w:trPr>
          <w:trHeight w:hRule="exact" w:val="117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2.9. Создание безопасных условий при организации образовательного процесса в общеобразовательных организациях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2.9.1. Удельный вес числа зданий общеобразовательных организаций, имеющих охрану, в общем числе зданий общеобразовательных организаций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A87BBC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0%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2.9.2. Удельный вес числа зданий общеобразовательных организаций, находящихся в аварийном состоянии, в общем числе зданий общеобразовательных организаций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A87BBC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0%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2.9.3. Удельный вес числа зданий общеобразовательных организаций, требующих капитального ремонта, в общем числе зданий общеобразовательных организаций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A87BBC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0%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II. Среднее профессиональное образование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after="60" w:line="280" w:lineRule="exact"/>
              <w:jc w:val="center"/>
            </w:pPr>
            <w:r>
              <w:rPr>
                <w:rStyle w:val="21"/>
              </w:rPr>
              <w:t>3. Сведения о развитии среднего профессионального</w:t>
            </w:r>
          </w:p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60" w:line="280" w:lineRule="exact"/>
              <w:jc w:val="center"/>
            </w:pPr>
            <w:r>
              <w:rPr>
                <w:rStyle w:val="21"/>
              </w:rPr>
              <w:t>образования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4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3.1. Уровень доступности среднего профессионального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86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lastRenderedPageBreak/>
              <w:t>образования и численность населения, получающего среднее профессиональное образование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214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3.1.1. Охват молодежи образовательными программами среднего профессионального образования - программами подготовки квалифицированных рабочих, служащих (отношение численности студентов, обучающихся по программам подготовки квалифицированных рабочих, служащих, к численности населения в возрасте 15 - 17 лет).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214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3.1.2. Охват молодежи образовательными программами среднего профессионального образования - программами подготовки специалистов среднего звена (отношение численности студентов, обучающихся по программам подготовки специалистов среднего звена, к численности населения в возрасте 15 - 19 лет).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3.1.3. Число поданных заявлений </w:t>
            </w:r>
            <w:proofErr w:type="gramStart"/>
            <w:r>
              <w:rPr>
                <w:rStyle w:val="21"/>
              </w:rPr>
              <w:t>о приеме на обучение по образовательным программам среднего профессионального образования за счет бюджетных ассигнований в расчете</w:t>
            </w:r>
            <w:proofErr w:type="gramEnd"/>
            <w:r>
              <w:rPr>
                <w:rStyle w:val="21"/>
              </w:rPr>
              <w:t xml:space="preserve"> на 100 бюджетных мест.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единица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3.2. Содержание образовательной деятельности и организация образовательного процесса по образовательным программам среднего профессионального образования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246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3.2.1. Удельный вес численности лиц, освоивших образовательные программы среднего профессионального образования с использованием электронного обучения, дистанционных образовательных технологий, сетевой формы реализации образовательных программ, в общей численности выпускников, получивших среднее профессиональное образование: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8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t>программы подготовки квалифицированных рабочих, служащих: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с использованием электронного обучения;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с использованием дистанционных образовательных технологий;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с использованием сетевой формы реализации образовательных программ.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программы подготовки специалистов среднего звена: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4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с использованием электронного обучения;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86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lastRenderedPageBreak/>
              <w:t>с использованием дистанционных образовательных технологий;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с использованием сетевой формы реализации образовательных программ.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279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3.2.2. Удельный вес численности лиц, обучающихся по образовательным программам среднего профессионального образования - программам подготовки квалифицированных рабочих, служащих на базе основного общего образования или среднего общего образования, в общей численности студентов, обучающихся по образовательным программам среднего профессионального образования - программам подготовки квалифицированных рабочих, служащих: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на базе основного общего образования;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на базе среднего общего образования.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278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3.2.3. Удельный вес численности лиц, обучающихся по образовательным программам среднего профессионального образования - программам подготовки специалистов среднего звена на базе основного общего образования или среднего общего образования,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на базе основного общего образования;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на базе среднего общего образования.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3110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3.2.4. Структура численности студентов, обучающихся по образовательным программам среднего профессионального образования - программам подготовки квалифицированных рабочих, служащих, по формам обучения (удельный вес численности студентов соответствующей формы обучения в общей численности студентов, обучающихся по образовательным программам среднего профессионального образования - программам подготовки квалифицированных рабочих, служащих):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очная форма обучения;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очно-заочная форма обучения;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4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заочная форма обучения.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279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lastRenderedPageBreak/>
              <w:t>3.2.5. Структура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звена, по формам обучения (удельный вес численности студентов соответствующей формы обучения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звена):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очная форма обучения;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очно-заочная форма обучения;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заочная форма обучения.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3.2.6. Удельный вес численности лиц, обучающихся по договорам об оказании платных образовательных услуг, в общей численности студентов, обучающихся по образовательным программам среднего профессионального образования: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всего;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t>программы подготовки квалифицированных рабочих, служащих;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программы подготовки специалистов среднего звена.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278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3.2.7. Удельный вес числа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требующим среднего профессионального образования, в общем числе организаций, осуществляющих образовательную деятельность по образовательным программам среднего профессионального образования.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3.3. Кадровое обеспечение профессиональных образовательных организаций в части реализации образовательных программ среднего профессионального образования, а также оценка уровня заработной платы педагогических работников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51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3.3.1. </w:t>
            </w:r>
            <w:proofErr w:type="gramStart"/>
            <w:r>
              <w:rPr>
                <w:rStyle w:val="21"/>
              </w:rPr>
              <w:t>Удельный вес численности лиц, имеющих высшее образование или среднее профессиональное образование по программам подготовки специалистов среднего звена, в общей численности педагогических работников (без внешних</w:t>
            </w:r>
            <w:proofErr w:type="gram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150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lastRenderedPageBreak/>
              <w:t xml:space="preserve">совместителей и работающих по договорам </w:t>
            </w:r>
            <w:proofErr w:type="spellStart"/>
            <w:r>
              <w:rPr>
                <w:rStyle w:val="21"/>
              </w:rPr>
              <w:t>гражданско</w:t>
            </w:r>
            <w:r>
              <w:rPr>
                <w:rStyle w:val="21"/>
              </w:rPr>
              <w:softHyphen/>
              <w:t>правового</w:t>
            </w:r>
            <w:proofErr w:type="spellEnd"/>
            <w:r>
              <w:rPr>
                <w:rStyle w:val="21"/>
              </w:rPr>
              <w:t xml:space="preserve"> характера) организаций, осуществляющих образовательную деятельность по образовательным программам среднего профессионального образования: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высшее образование: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>всего;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>преподаватели;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>мастера производственного обучения;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среднее профессиональное образование по программам подготовки специалистов среднего звена: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>всего;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>преподаватели;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>мастера производственного обучения.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246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3.3.2. Удельный вес численности лиц, имеющих квалификационную категорию, в общей численности педагогических работников (без внешних совместителей и работающих по договорам гражданско-правового характера) организаций, осуществляющих образовательную деятельность по образовательным программам среднего профессионального образования: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высшую квалификационную категорию;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первую квалификационную категорию.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246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3.3.3. Численность студентов, обучающихся по образовательным программам среднего профессионального образования, в расчете на 1 преподавателя и мастера производственного обучения в организациях, осуществляющих образовательную деятельность по образовательным программам среднего профессионального образования: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t>программы подготовки квалифицированных рабочих, служащих;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человек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программы подготовки специалистов среднего звена.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человек</w:t>
            </w:r>
          </w:p>
        </w:tc>
      </w:tr>
      <w:tr w:rsidR="00205D38">
        <w:trPr>
          <w:trHeight w:hRule="exact" w:val="86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3.3.4. Отношение среднемесячной заработной платы преподавателей и мастеров производственного обучения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279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lastRenderedPageBreak/>
              <w:t>государственных и муниципальных организаций, осуществляющих образовательную деятельность по образовательным программам среднего профессионального образования,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субъекте Российской Федерации.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278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3.3.5. Удельный вес численности педагогических работников, освоивших дополнительные профессиональные программы в форме стажировки в организациях (предприятиях) реального сектора экономики в течение последних 3-х лет, в общей численности педагогических работников организаций, осуществляющих образовательную деятельность по образовательным программам среднего профессионального образования.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279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3.3.6. Удельный вес численности преподавателей и мастеров производственного обучения из числа работников реального сектора экономики, работающих на условиях внешнего совместительства, в общей численности преподавателей и мастеров производственного обучения организаций, осуществляющих образовательную деятельность по образовательным программам среднего профессионального образования.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3.4. Материально-техническое и информационное обеспечение профессиональных образовательных организаций и образовательных организаций высшего образования, реализующих образовательные программы среднего профессионального образования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3.4.1. Обеспеченность студентов, обучающихся по образовательным программам среднего профессионального образования, общежитиями (удельный вес численности студентов, проживающих в общежитиях, в общей численности студентов, нуждающихся в общежитиях).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17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3.4.2. Обеспеченность студентов, обучающихся по образовательным программам среднего профессионального образования, сетью общественного питания.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190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3.4.3. Число персональных компьютеров, используемых в учебных целях, в расчете на 100 студентов организаций, осуществляющих образовательную деятельность </w:t>
            </w:r>
            <w:proofErr w:type="gramStart"/>
            <w:r>
              <w:rPr>
                <w:rStyle w:val="21"/>
              </w:rPr>
              <w:t>по</w:t>
            </w:r>
            <w:proofErr w:type="gram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86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lastRenderedPageBreak/>
              <w:t>образовательным программам среднего профессионального образования: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всего;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единица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имеющих доступ к сети «Интернет».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единица</w:t>
            </w:r>
          </w:p>
        </w:tc>
      </w:tr>
      <w:tr w:rsidR="00205D38">
        <w:trPr>
          <w:trHeight w:hRule="exact" w:val="278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>3.4.4. Доля образовательных организаций, реализующих программы среднего профессионального образования, обеспеченных Интернет-соединением со скоростью соединения не менее 100 Мб/</w:t>
            </w:r>
            <w:proofErr w:type="gramStart"/>
            <w:r>
              <w:rPr>
                <w:rStyle w:val="21"/>
              </w:rPr>
              <w:t>с</w:t>
            </w:r>
            <w:proofErr w:type="gramEnd"/>
            <w:r>
              <w:rPr>
                <w:rStyle w:val="21"/>
              </w:rPr>
              <w:t xml:space="preserve"> - </w:t>
            </w:r>
            <w:proofErr w:type="gramStart"/>
            <w:r>
              <w:rPr>
                <w:rStyle w:val="21"/>
              </w:rPr>
              <w:t>для</w:t>
            </w:r>
            <w:proofErr w:type="gramEnd"/>
            <w:r>
              <w:rPr>
                <w:rStyle w:val="21"/>
              </w:rPr>
              <w:t xml:space="preserve"> образовательных организаций, расположенных в городах, 50 Мб/с - для образовательных организаций, расположенных в сельской местности и поселках городского типа, а также гарантированным Интернет-трафиком &lt;**&gt;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3.4.5. Площадь учебно-лабораторных зданий (корпусов) организаций, осуществляющих образовательную деятельность по образовательным программам среднего профессионального образования, в расчете на 1 студента.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квадратный метр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>3.5. Условия получения среднего профессионального образования лицами с ограниченными возможностями здоровья и инвалидами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3.5.1. Удельный вес числа зданий, доступных для маломобильных групп населения, в общем числе зданий организаций, осуществляющих образовательную деятельность по образовательным программам среднего профессионального образования: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учебно-лабораторные здания (корпуса);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здания общежитий.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3.5.2. Удельный вес численности студентов с ограниченными возможностями здоровья и студентов, имеющих инвалидность, в общей численности студентов, обучающихся по образовательным программам среднего профессионального образования: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студенты с ограниченными возможностями здоровья;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>из них инвалиды и дети-инвалиды;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6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студенты, имеющие инвалидность (кроме студентов с ограниченными возможностями здоровья).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182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lastRenderedPageBreak/>
              <w:t>3.5.3. Структура численности студентов с ограниченными возможностями здоровья и студентов, имеющих инвалидность, обучающихся по образовательным программам среднего профессионального образования, по формам обучения: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очная форма обучения;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очно-заочная форма обучения;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заочная форма обучения.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278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3.5.4. Удельный вес численности студентов с ограниченными возможностями здоровья и студентов, имеющих инвалидность, обучающихся по адаптированным образовательным программам, в общей численности студентов с ограниченными возможностями здоровья и студентов, имеющих инвалидность, обучающихся по образовательным программам среднего профессионального образования: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всего;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t>программы подготовки квалифицированных рабочих, служащих;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программы подготовки специалистов среднего звена.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3.6. Учебные и </w:t>
            </w:r>
            <w:proofErr w:type="spellStart"/>
            <w:r>
              <w:rPr>
                <w:rStyle w:val="21"/>
              </w:rPr>
              <w:t>внеучебные</w:t>
            </w:r>
            <w:proofErr w:type="spellEnd"/>
            <w:r>
              <w:rPr>
                <w:rStyle w:val="21"/>
              </w:rPr>
              <w:t xml:space="preserve"> достижения обучающихся лиц и профессиональные достижения выпускников организаций, реализующих программы среднего профессионального образования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214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3.6.1. Удельный вес численности студентов, получающих государственные академические стипендии, в общей численности студентов очной формы обучения, обучающихся по образовательным программам среднего профессионального образования за счет бюджетных ассигнований: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всего;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t>программы подготовки квалифицированных рабочих, служащих;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программы подготовки специалистов среднего звена.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4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3.6.2. Удельный вес численности лиц, обучающихся по 50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182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lastRenderedPageBreak/>
              <w:t>наиболее перспективным и востребованным на рынке труда профессиям и специальностям, требующим среднего профессионального образования, в общей численности студентов, обучающихся по образовательным программам среднего профессионального образования.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246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3.6.3. Удельный вес численности лиц, участвующих в региональных чемпионатах «Молодые профессионалы» </w:t>
            </w:r>
            <w:r w:rsidRPr="00021D54">
              <w:rPr>
                <w:rStyle w:val="21"/>
                <w:lang w:eastAsia="en-US" w:bidi="en-US"/>
              </w:rPr>
              <w:t>(</w:t>
            </w:r>
            <w:proofErr w:type="spellStart"/>
            <w:r>
              <w:rPr>
                <w:rStyle w:val="21"/>
                <w:lang w:val="en-US" w:eastAsia="en-US" w:bidi="en-US"/>
              </w:rPr>
              <w:t>WorldSkills</w:t>
            </w:r>
            <w:proofErr w:type="spellEnd"/>
            <w:r w:rsidRPr="00021D54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Russia</w:t>
            </w:r>
            <w:r w:rsidRPr="00021D54">
              <w:rPr>
                <w:rStyle w:val="21"/>
                <w:lang w:eastAsia="en-US" w:bidi="en-US"/>
              </w:rPr>
              <w:t xml:space="preserve">), </w:t>
            </w:r>
            <w:r>
              <w:rPr>
                <w:rStyle w:val="21"/>
              </w:rPr>
              <w:t>региональных этапах всероссийских олимпиад профессионального мастерства и отраслевых чемпионатах, в общей численности студентов, обучающихся по образовательным программам среднего профессионального образования.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214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3.6.4. Удельный вес числа субъектов Российской Федерации, чьи команды участвуют в национальных чемпионатах профессионального мастерства, в том числе в финале Национального чемпионата «Молодые профессионалы» </w:t>
            </w:r>
            <w:r w:rsidRPr="00021D54">
              <w:rPr>
                <w:rStyle w:val="21"/>
                <w:lang w:eastAsia="en-US" w:bidi="en-US"/>
              </w:rPr>
              <w:t>(</w:t>
            </w:r>
            <w:proofErr w:type="spellStart"/>
            <w:r>
              <w:rPr>
                <w:rStyle w:val="21"/>
                <w:lang w:val="en-US" w:eastAsia="en-US" w:bidi="en-US"/>
              </w:rPr>
              <w:t>WorldSkills</w:t>
            </w:r>
            <w:proofErr w:type="spellEnd"/>
            <w:r w:rsidRPr="00021D54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Russia</w:t>
            </w:r>
            <w:r w:rsidRPr="00021D54">
              <w:rPr>
                <w:rStyle w:val="21"/>
                <w:lang w:eastAsia="en-US" w:bidi="en-US"/>
              </w:rPr>
              <w:t xml:space="preserve">), </w:t>
            </w:r>
            <w:r>
              <w:rPr>
                <w:rStyle w:val="21"/>
              </w:rPr>
              <w:t>в общем числе субъектов Российской Федерации.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214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3.6.5. Удельный вес численности лиц, участвующих в национальных чемпионатах «Молодые профессионалы» </w:t>
            </w:r>
            <w:r w:rsidRPr="00021D54">
              <w:rPr>
                <w:rStyle w:val="21"/>
                <w:lang w:eastAsia="en-US" w:bidi="en-US"/>
              </w:rPr>
              <w:t>(</w:t>
            </w:r>
            <w:proofErr w:type="spellStart"/>
            <w:r>
              <w:rPr>
                <w:rStyle w:val="21"/>
                <w:lang w:val="en-US" w:eastAsia="en-US" w:bidi="en-US"/>
              </w:rPr>
              <w:t>WorldSkills</w:t>
            </w:r>
            <w:proofErr w:type="spellEnd"/>
            <w:r w:rsidRPr="00021D54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Russia</w:t>
            </w:r>
            <w:r w:rsidRPr="00021D54">
              <w:rPr>
                <w:rStyle w:val="21"/>
                <w:lang w:eastAsia="en-US" w:bidi="en-US"/>
              </w:rPr>
              <w:t xml:space="preserve">), </w:t>
            </w:r>
            <w:r>
              <w:rPr>
                <w:rStyle w:val="21"/>
              </w:rPr>
              <w:t>всероссийской олимпиаде профессионального мастерства, в общей численности студентов, обучающихся по образовательным программам среднего профессионального образования.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3.7. Изменение сети организаций, осуществляющих образовательную деятельность по образовательным программам среднего профессионального образования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3.7.1. Темп роста числа организаций (филиалов), осуществляющих образовательную деятельность по образовательным программам среднего профессионального образования.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>3.8. Структура профессиональных образовательных организаций, реализующих образовательные программы среднего профессионального образования (в том числе характеристика филиалов)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86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t>3.8.1. Удельный вес числа организаций, имеющих филиалы, которые реализуют образовательные программы среднего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 w:rsidTr="005D22FF">
        <w:trPr>
          <w:trHeight w:hRule="exact" w:val="150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Default="00617C26" w:rsidP="005D22FF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center"/>
            </w:pPr>
            <w:r>
              <w:rPr>
                <w:rStyle w:val="21"/>
              </w:rPr>
              <w:lastRenderedPageBreak/>
              <w:t>профессионального образования, в общем числе профессиональных образовательных организаций, реализующих образовательные программы среднего профессионального образования.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3.9. 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образовательных программ среднего профессионального образования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3.9.1. Удельный вес площади зданий, оборудованной </w:t>
            </w:r>
            <w:proofErr w:type="spellStart"/>
            <w:r>
              <w:rPr>
                <w:rStyle w:val="21"/>
              </w:rPr>
              <w:t>охранно</w:t>
            </w:r>
            <w:r>
              <w:rPr>
                <w:rStyle w:val="21"/>
              </w:rPr>
              <w:softHyphen/>
              <w:t>пожарной</w:t>
            </w:r>
            <w:proofErr w:type="spellEnd"/>
            <w:r>
              <w:rPr>
                <w:rStyle w:val="21"/>
              </w:rPr>
              <w:t xml:space="preserve"> сигнализацией, в общей площади зданий организаций, осуществляющих образовательную деятельность по образовательным программам среднего профессионального образования: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учебно-лабораторные здания (корпуса);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здания общежитий.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3.9.2. Удельный вес площади зданий, находящейся в аварийном состоянии, в общей площади зданий организаций, осуществляющих образовательную деятельность по образовательным программам среднего профессионального образования: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учебно-лабораторные здания (корпуса);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здания общежитий.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3.9.3. Удельный вес площади зданий, требующей капитального ремонта, в общей площади зданий организаций, осуществляющих образовательную деятельность по образовательным программам среднего профессионального образования: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учебно-лабораторные здания (корпуса);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здания общежитий.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 w:rsidRPr="00852B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43CEB">
              <w:rPr>
                <w:rStyle w:val="21"/>
              </w:rPr>
              <w:t>III. Дополнительное образование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643CEB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 w:rsidRPr="00852B38" w:rsidTr="005D22FF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643CEB" w:rsidRDefault="00617C26" w:rsidP="005D22FF">
            <w:pPr>
              <w:pStyle w:val="20"/>
              <w:framePr w:w="10224" w:wrap="notBeside" w:vAnchor="text" w:hAnchor="text" w:xAlign="center" w:y="1"/>
              <w:shd w:val="clear" w:color="auto" w:fill="auto"/>
              <w:spacing w:after="120" w:line="280" w:lineRule="exact"/>
              <w:jc w:val="both"/>
            </w:pPr>
            <w:r w:rsidRPr="00643CEB">
              <w:rPr>
                <w:rStyle w:val="21"/>
              </w:rPr>
              <w:t>4. Сведения о развитии дополнительного образования детей и</w:t>
            </w:r>
          </w:p>
          <w:p w:rsidR="00205D38" w:rsidRPr="00643CEB" w:rsidRDefault="00617C26" w:rsidP="005D22FF">
            <w:pPr>
              <w:pStyle w:val="20"/>
              <w:framePr w:w="10224" w:wrap="notBeside" w:vAnchor="text" w:hAnchor="text" w:xAlign="center" w:y="1"/>
              <w:shd w:val="clear" w:color="auto" w:fill="auto"/>
              <w:spacing w:before="120" w:line="280" w:lineRule="exact"/>
              <w:jc w:val="both"/>
            </w:pPr>
            <w:r w:rsidRPr="00643CEB">
              <w:rPr>
                <w:rStyle w:val="21"/>
              </w:rPr>
              <w:t>взрослых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643CEB" w:rsidRDefault="00643CEB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</w:tr>
      <w:tr w:rsidR="00205D38" w:rsidRPr="00643CEB" w:rsidTr="005D22FF">
        <w:trPr>
          <w:trHeight w:hRule="exact" w:val="86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5D38" w:rsidRPr="00643CEB" w:rsidRDefault="00617C26" w:rsidP="005D22FF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643CEB">
              <w:rPr>
                <w:rStyle w:val="21"/>
              </w:rPr>
              <w:t>4.1. Численность населения, обучающегося по дополнительным общеобразовательным программам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643CEB" w:rsidRDefault="00852B38" w:rsidP="00852B38">
            <w:pPr>
              <w:framePr w:w="10224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43C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11813</w:t>
            </w:r>
          </w:p>
        </w:tc>
      </w:tr>
    </w:tbl>
    <w:p w:rsidR="00205D38" w:rsidRPr="00643CEB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Pr="00852B38" w:rsidRDefault="00205D38">
      <w:pPr>
        <w:rPr>
          <w:sz w:val="2"/>
          <w:szCs w:val="2"/>
          <w:highlight w:val="yellow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 w:rsidRPr="00852B38">
        <w:trPr>
          <w:trHeight w:hRule="exact" w:val="150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643CEB">
              <w:rPr>
                <w:rStyle w:val="21"/>
              </w:rPr>
              <w:lastRenderedPageBreak/>
              <w:t>4.1.1. Охват детей дополнительными общеобразовательными программами (отношение численности обучающихся по дополнительным общеобразовательным программам к численности детей в возрасте от 5 до 18 лет) &lt;*&gt;.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331" w:rsidRPr="00643CEB" w:rsidRDefault="00852B38" w:rsidP="00E06331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43CEB">
              <w:rPr>
                <w:rStyle w:val="21"/>
              </w:rPr>
              <w:t>73,8%</w:t>
            </w:r>
          </w:p>
        </w:tc>
      </w:tr>
      <w:tr w:rsidR="00205D38" w:rsidRPr="00852B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643CEB">
              <w:rPr>
                <w:rStyle w:val="21"/>
              </w:rPr>
              <w:t>4.1.2. Структура численности детей, обучающихся по дополнительным общеобразовательным программам, по направлениям</w:t>
            </w:r>
            <w:hyperlink w:anchor="bookmark0" w:tooltip="Current Document">
              <w:r w:rsidRPr="00643CEB">
                <w:rPr>
                  <w:rStyle w:val="21"/>
                </w:rPr>
                <w:t xml:space="preserve"> </w:t>
              </w:r>
              <w:r w:rsidRPr="00643CEB">
                <w:rPr>
                  <w:rStyle w:val="22"/>
                </w:rPr>
                <w:t>&lt;*&gt;</w:t>
              </w:r>
              <w:r w:rsidRPr="00643CEB">
                <w:rPr>
                  <w:rStyle w:val="21"/>
                </w:rPr>
                <w:t>:</w:t>
              </w:r>
            </w:hyperlink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643CEB" w:rsidRDefault="00205D38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5D38" w:rsidRPr="00852B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643CEB">
              <w:rPr>
                <w:rStyle w:val="21"/>
              </w:rPr>
              <w:t>техническое;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43CEB" w:rsidP="002A70B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43CEB">
              <w:t>6 %</w:t>
            </w:r>
          </w:p>
        </w:tc>
      </w:tr>
      <w:tr w:rsidR="00205D38" w:rsidRPr="00852B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643CEB">
              <w:rPr>
                <w:rStyle w:val="21"/>
              </w:rPr>
              <w:t>естественнонаучное;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43CEB" w:rsidP="002A70B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43CEB">
              <w:t>5,1 %</w:t>
            </w:r>
          </w:p>
        </w:tc>
      </w:tr>
      <w:tr w:rsidR="00205D38" w:rsidRPr="00852B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643CEB">
              <w:rPr>
                <w:rStyle w:val="21"/>
              </w:rPr>
              <w:t>туристско-краеведческое;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43CEB" w:rsidP="002A70B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43CEB">
              <w:t>2 %</w:t>
            </w:r>
          </w:p>
        </w:tc>
      </w:tr>
      <w:tr w:rsidR="00205D38" w:rsidRPr="00852B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643CEB">
              <w:rPr>
                <w:rStyle w:val="21"/>
              </w:rPr>
              <w:t>социально-педагогическое</w:t>
            </w:r>
            <w:r w:rsidR="00643CEB" w:rsidRPr="00643CEB">
              <w:rPr>
                <w:rStyle w:val="21"/>
              </w:rPr>
              <w:t xml:space="preserve"> +художественное</w:t>
            </w:r>
            <w:r w:rsidRPr="00643CEB">
              <w:rPr>
                <w:rStyle w:val="21"/>
              </w:rPr>
              <w:t>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43CEB" w:rsidP="002A70B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43CEB">
              <w:t>29%</w:t>
            </w:r>
          </w:p>
        </w:tc>
      </w:tr>
      <w:tr w:rsidR="00205D38" w:rsidRPr="00852B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643CEB">
              <w:rPr>
                <w:rStyle w:val="21"/>
              </w:rPr>
              <w:t>в области искусств: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643CEB" w:rsidRDefault="00643CEB" w:rsidP="00643CEB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  <w:r w:rsidRPr="00643CEB">
              <w:rPr>
                <w:sz w:val="10"/>
                <w:szCs w:val="10"/>
              </w:rPr>
              <w:t>-</w:t>
            </w:r>
          </w:p>
        </w:tc>
      </w:tr>
      <w:tr w:rsidR="00205D38" w:rsidRPr="00852B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643CEB">
              <w:rPr>
                <w:rStyle w:val="21"/>
              </w:rPr>
              <w:t>по общеразвивающим программам;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43CEB" w:rsidP="00643CEB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43CEB">
              <w:t>9,2</w:t>
            </w:r>
          </w:p>
        </w:tc>
      </w:tr>
      <w:tr w:rsidR="00205D38" w:rsidRPr="00852B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643CEB">
              <w:rPr>
                <w:rStyle w:val="21"/>
              </w:rPr>
              <w:t>по предпрофессиональным программам;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43CEB" w:rsidP="00643CEB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43CEB">
              <w:t>2,2</w:t>
            </w:r>
          </w:p>
        </w:tc>
      </w:tr>
      <w:tr w:rsidR="00205D38" w:rsidRPr="00852B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643CEB">
              <w:rPr>
                <w:rStyle w:val="21"/>
              </w:rPr>
              <w:t>в области физической культуры и спорта: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643CEB" w:rsidRDefault="00643CEB" w:rsidP="00643CEB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  <w:r w:rsidRPr="00643CEB">
              <w:rPr>
                <w:sz w:val="10"/>
                <w:szCs w:val="10"/>
              </w:rPr>
              <w:t>-</w:t>
            </w:r>
          </w:p>
        </w:tc>
      </w:tr>
      <w:tr w:rsidR="00205D38" w:rsidRPr="00852B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 w:rsidRPr="00643CEB">
              <w:rPr>
                <w:rStyle w:val="21"/>
              </w:rPr>
              <w:t>по общеразвивающим программам;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43CEB" w:rsidP="002A70B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43CEB">
              <w:t>8,9</w:t>
            </w:r>
          </w:p>
        </w:tc>
      </w:tr>
      <w:tr w:rsidR="00205D38" w:rsidRPr="00852B38" w:rsidTr="00643CEB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 w:rsidP="00643CEB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right="137"/>
              <w:jc w:val="both"/>
            </w:pPr>
            <w:r w:rsidRPr="00643CEB">
              <w:rPr>
                <w:rStyle w:val="21"/>
              </w:rPr>
              <w:t xml:space="preserve">по </w:t>
            </w:r>
            <w:r w:rsidR="00643CEB" w:rsidRPr="00643CEB">
              <w:rPr>
                <w:rStyle w:val="21"/>
              </w:rPr>
              <w:t xml:space="preserve">предпрофессиональным программам/ </w:t>
            </w:r>
            <w:r w:rsidR="00643CEB" w:rsidRPr="00643CEB">
              <w:rPr>
                <w:rStyle w:val="21"/>
                <w:b/>
              </w:rPr>
              <w:t>программам спортивной подготовки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643CEB" w:rsidRDefault="00643CEB" w:rsidP="00643CEB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643CEB">
              <w:t>11,4 %</w:t>
            </w:r>
          </w:p>
        </w:tc>
      </w:tr>
      <w:tr w:rsidR="00205D38" w:rsidRPr="00852B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643CEB">
              <w:rPr>
                <w:rStyle w:val="21"/>
              </w:rPr>
              <w:t>4.1.3. Удельный вес численности детей, обучающихся по дополнительным общеобразовательным программам по договорам об оказании платных образовательных услуг, в общей численности детей, обучающихся по дополнительным общеобразовательным программам.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643CEB" w:rsidRDefault="00643CEB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  <w:tr w:rsidR="00205D38" w:rsidRPr="00852B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643CEB">
              <w:rPr>
                <w:rStyle w:val="21"/>
              </w:rPr>
              <w:t>4.2. Содержание образовательной деятельности и организация образовательного процесса по дополнительным общеобразовательным программам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643CEB" w:rsidRDefault="00643CEB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  <w:r w:rsidRPr="00643CEB">
              <w:rPr>
                <w:sz w:val="10"/>
                <w:szCs w:val="10"/>
              </w:rPr>
              <w:t>-</w:t>
            </w:r>
          </w:p>
        </w:tc>
      </w:tr>
      <w:tr w:rsidR="00205D38" w:rsidRPr="00852B38" w:rsidTr="00011B0F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643CEB" w:rsidRDefault="00617C26" w:rsidP="00E62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643CEB">
              <w:rPr>
                <w:rStyle w:val="21"/>
              </w:rPr>
              <w:t xml:space="preserve">4.2.1. Удельный вес численности детей с ограниченными возможностями здоровья в общей </w:t>
            </w:r>
            <w:proofErr w:type="gramStart"/>
            <w:r w:rsidRPr="00643CEB">
              <w:rPr>
                <w:rStyle w:val="21"/>
              </w:rPr>
              <w:t>численности</w:t>
            </w:r>
            <w:proofErr w:type="gramEnd"/>
            <w:r w:rsidRPr="00643CEB">
              <w:rPr>
                <w:rStyle w:val="21"/>
              </w:rPr>
              <w:t xml:space="preserve"> обучающихся в организациях, осуществляющих образовательную деятельность по дополнительным общеобразовательным программам &lt;*&gt;.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643CEB" w:rsidRDefault="004F07C0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t>2,2</w:t>
            </w:r>
          </w:p>
        </w:tc>
      </w:tr>
      <w:tr w:rsidR="00205D38" w:rsidRPr="00643CEB" w:rsidTr="00643CEB">
        <w:trPr>
          <w:trHeight w:hRule="exact" w:val="151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5D38" w:rsidRPr="00643CEB" w:rsidRDefault="00617C26" w:rsidP="00E62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643CEB">
              <w:rPr>
                <w:rStyle w:val="21"/>
              </w:rPr>
              <w:t xml:space="preserve">4.2.2. Удельный вес численности детей с ограниченными возможностями здоровья (за исключением детей-инвалидов) в общей </w:t>
            </w:r>
            <w:proofErr w:type="gramStart"/>
            <w:r w:rsidRPr="00643CEB">
              <w:rPr>
                <w:rStyle w:val="21"/>
              </w:rPr>
              <w:t>численности</w:t>
            </w:r>
            <w:proofErr w:type="gramEnd"/>
            <w:r w:rsidRPr="00643CEB">
              <w:rPr>
                <w:rStyle w:val="21"/>
              </w:rPr>
              <w:t xml:space="preserve"> обучающихся в организациях, осуществляющих образовательную деятельность по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643CEB" w:rsidRDefault="004F07C0" w:rsidP="00643CEB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t>1,9 %</w:t>
            </w:r>
          </w:p>
        </w:tc>
      </w:tr>
    </w:tbl>
    <w:p w:rsidR="00205D38" w:rsidRPr="00643CEB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Pr="00852B38" w:rsidRDefault="00205D38">
      <w:pPr>
        <w:rPr>
          <w:sz w:val="2"/>
          <w:szCs w:val="2"/>
          <w:highlight w:val="yellow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 w:rsidRPr="00852B38">
        <w:trPr>
          <w:trHeight w:hRule="exact" w:val="54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852B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  <w:rPr>
                <w:highlight w:val="yellow"/>
              </w:rPr>
            </w:pPr>
            <w:r w:rsidRPr="004F07C0">
              <w:rPr>
                <w:rStyle w:val="21"/>
              </w:rPr>
              <w:lastRenderedPageBreak/>
              <w:t>дополнительным общеобразовательным программам &lt;*&gt;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852B38" w:rsidRDefault="00205D38">
            <w:pPr>
              <w:framePr w:w="10224" w:wrap="notBeside" w:vAnchor="text" w:hAnchor="text" w:xAlign="center" w:y="1"/>
              <w:rPr>
                <w:sz w:val="10"/>
                <w:szCs w:val="10"/>
                <w:highlight w:val="yellow"/>
              </w:rPr>
            </w:pPr>
          </w:p>
        </w:tc>
      </w:tr>
      <w:tr w:rsidR="00205D38" w:rsidRPr="00852B38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Pr="00643CEB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643CEB">
              <w:rPr>
                <w:rStyle w:val="21"/>
              </w:rPr>
              <w:t xml:space="preserve">4.2.3. Удельный вес численности детей-инвалидов в общей </w:t>
            </w:r>
            <w:proofErr w:type="gramStart"/>
            <w:r w:rsidRPr="00643CEB">
              <w:rPr>
                <w:rStyle w:val="21"/>
              </w:rPr>
              <w:t>численности</w:t>
            </w:r>
            <w:proofErr w:type="gramEnd"/>
            <w:r w:rsidRPr="00643CEB">
              <w:rPr>
                <w:rStyle w:val="21"/>
              </w:rPr>
              <w:t xml:space="preserve"> обучающихся в организациях, осуществляющих образовательную деятельность по дополнительным общеобразовательным программам &lt;*&gt;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643CEB" w:rsidRDefault="004F07C0" w:rsidP="00E62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0,3</w:t>
            </w:r>
            <w:r w:rsidR="00E62F7E" w:rsidRPr="00643CEB">
              <w:rPr>
                <w:rStyle w:val="21"/>
              </w:rPr>
              <w:t>%</w:t>
            </w:r>
          </w:p>
        </w:tc>
      </w:tr>
      <w:tr w:rsidR="00205D38" w:rsidRPr="00852B38" w:rsidTr="00E62F7E">
        <w:trPr>
          <w:trHeight w:hRule="exact" w:val="117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643CEB" w:rsidRDefault="00617C26" w:rsidP="00E62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643CEB">
              <w:rPr>
                <w:rStyle w:val="21"/>
              </w:rPr>
              <w:t>4.3. Кадровое обеспечение организаций, осуществляющих 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852B38" w:rsidRDefault="00205D38" w:rsidP="00E62F7E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  <w:highlight w:val="yellow"/>
              </w:rPr>
            </w:pPr>
          </w:p>
        </w:tc>
      </w:tr>
      <w:tr w:rsidR="00205D38" w:rsidRPr="00852B38" w:rsidTr="00E62F7E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E62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F17E46">
              <w:rPr>
                <w:rStyle w:val="21"/>
              </w:rPr>
              <w:t>4.3.1. Отношение среднемесячной заработной платы педагогических работников государственных и муниципальных организаций дополнительного образования к среднемесячной заработной плате учителей в субъекте Российской Федерации.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852B38" w:rsidRDefault="00976AEB" w:rsidP="00325B8D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highlight w:val="yellow"/>
              </w:rPr>
            </w:pPr>
            <w:r w:rsidRPr="00976AEB">
              <w:rPr>
                <w:rStyle w:val="21"/>
              </w:rPr>
              <w:t>9</w:t>
            </w:r>
            <w:r w:rsidR="00325B8D" w:rsidRPr="00976AEB">
              <w:rPr>
                <w:rStyle w:val="21"/>
              </w:rPr>
              <w:t>7</w:t>
            </w:r>
            <w:r w:rsidRPr="00976AEB">
              <w:rPr>
                <w:rStyle w:val="21"/>
              </w:rPr>
              <w:t>,8</w:t>
            </w:r>
            <w:r w:rsidR="00325B8D" w:rsidRPr="00976AEB">
              <w:rPr>
                <w:rStyle w:val="21"/>
              </w:rPr>
              <w:t>%</w:t>
            </w:r>
          </w:p>
        </w:tc>
      </w:tr>
      <w:tr w:rsidR="00205D38" w:rsidRPr="00852B38" w:rsidTr="00E62F7E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E62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center"/>
            </w:pPr>
            <w:r w:rsidRPr="00F17E46">
              <w:rPr>
                <w:rStyle w:val="21"/>
              </w:rPr>
              <w:t>4.3.2. Удельный вес численности педагогов дополнительного образования в общей численности педагогических работников организаций, осуществляющих образовательную деятельность по дополнительным общеобразовательным программам: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852B38" w:rsidRDefault="00205D38" w:rsidP="00E62F7E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  <w:highlight w:val="yellow"/>
              </w:rPr>
            </w:pPr>
          </w:p>
        </w:tc>
      </w:tr>
      <w:tr w:rsidR="00205D38" w:rsidRPr="00852B38" w:rsidTr="00E62F7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E62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F17E46">
              <w:rPr>
                <w:rStyle w:val="21"/>
              </w:rPr>
              <w:t>всего;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F17E46" w:rsidRDefault="00E62F7E" w:rsidP="00E62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F17E46">
              <w:rPr>
                <w:rStyle w:val="21"/>
              </w:rPr>
              <w:t>100%</w:t>
            </w:r>
          </w:p>
        </w:tc>
      </w:tr>
      <w:tr w:rsidR="00205D38" w:rsidRPr="00852B38" w:rsidTr="00E62F7E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E62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F17E46">
              <w:rPr>
                <w:rStyle w:val="21"/>
              </w:rPr>
              <w:t>внешние совместители.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F17E46" w:rsidRDefault="00E62F7E" w:rsidP="00E62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F17E46">
              <w:rPr>
                <w:rStyle w:val="21"/>
              </w:rPr>
              <w:t>21,6%</w:t>
            </w:r>
          </w:p>
        </w:tc>
      </w:tr>
      <w:tr w:rsidR="00205D38" w:rsidRPr="00852B38" w:rsidTr="00E62F7E">
        <w:trPr>
          <w:trHeight w:hRule="exact" w:val="37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E62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F17E46">
              <w:rPr>
                <w:rStyle w:val="21"/>
              </w:rPr>
              <w:t xml:space="preserve">4.3.3. </w:t>
            </w:r>
            <w:proofErr w:type="gramStart"/>
            <w:r w:rsidRPr="00F17E46">
              <w:rPr>
                <w:rStyle w:val="21"/>
              </w:rPr>
              <w:t>Удельный вес численности педагогов дополнительного образования, получивших образование по укрупненным группам специальностей и направлений подготовки высшего образования "Образование и педагогические науки" и укрупненной группе специальностей среднего профессионального образования "Образование и педагогические науки", в общей численности педагогов дополнительного образования (без внешних совместителей и работающих по договорам гражданско-правового характера) организаций, реализующих дополнительные общеобразовательные программы для детей</w:t>
            </w:r>
            <w:proofErr w:type="gram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F17E46" w:rsidRDefault="00E62F7E" w:rsidP="00E62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F17E46">
              <w:rPr>
                <w:rStyle w:val="21"/>
              </w:rPr>
              <w:t>1,4%</w:t>
            </w:r>
          </w:p>
        </w:tc>
      </w:tr>
      <w:tr w:rsidR="00205D38" w:rsidRPr="00852B38" w:rsidTr="00E62F7E">
        <w:trPr>
          <w:trHeight w:hRule="exact" w:val="214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5D38" w:rsidRPr="00F17E46" w:rsidRDefault="00617C26" w:rsidP="00E62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 w:rsidRPr="00F17E46">
              <w:rPr>
                <w:rStyle w:val="21"/>
              </w:rPr>
              <w:t xml:space="preserve">4.3.4. Удельный вес численности педагогов дополнительного образования в возрасте </w:t>
            </w:r>
            <w:proofErr w:type="gramStart"/>
            <w:r w:rsidRPr="00F17E46">
              <w:rPr>
                <w:rStyle w:val="21"/>
              </w:rPr>
              <w:t xml:space="preserve">моложе 35 лет в общей численности педагогов дополнительного образования (без внешних совместителей и работающих по договорам </w:t>
            </w:r>
            <w:proofErr w:type="spellStart"/>
            <w:r w:rsidRPr="00F17E46">
              <w:rPr>
                <w:rStyle w:val="21"/>
              </w:rPr>
              <w:t>гражданско</w:t>
            </w:r>
            <w:r w:rsidRPr="00F17E46">
              <w:rPr>
                <w:rStyle w:val="21"/>
              </w:rPr>
              <w:softHyphen/>
              <w:t>правового</w:t>
            </w:r>
            <w:proofErr w:type="spellEnd"/>
            <w:r w:rsidRPr="00F17E46">
              <w:rPr>
                <w:rStyle w:val="21"/>
              </w:rPr>
              <w:t xml:space="preserve"> характера) организаций, реализующих дополнительные общеобразовательные программы для детей</w:t>
            </w:r>
            <w:proofErr w:type="gram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Pr="00F17E46" w:rsidRDefault="00E62F7E" w:rsidP="00E62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F17E46">
              <w:rPr>
                <w:rStyle w:val="21"/>
              </w:rPr>
              <w:t>18%</w:t>
            </w:r>
          </w:p>
        </w:tc>
      </w:tr>
      <w:tr w:rsidR="00205D38" w:rsidTr="00E62F7E">
        <w:trPr>
          <w:trHeight w:hRule="exact" w:val="86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5D38" w:rsidRPr="00F17E46" w:rsidRDefault="00617C26" w:rsidP="00E62F7E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 w:rsidRPr="00F17E46">
              <w:rPr>
                <w:rStyle w:val="21"/>
              </w:rPr>
              <w:t xml:space="preserve">4.4. Учебные и </w:t>
            </w:r>
            <w:proofErr w:type="spellStart"/>
            <w:r w:rsidRPr="00F17E46">
              <w:rPr>
                <w:rStyle w:val="21"/>
              </w:rPr>
              <w:t>внеучебные</w:t>
            </w:r>
            <w:proofErr w:type="spellEnd"/>
            <w:r w:rsidRPr="00F17E46">
              <w:rPr>
                <w:rStyle w:val="21"/>
              </w:rPr>
              <w:t xml:space="preserve"> достижения лиц, обучающихся по программам дополнительного образования детей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2150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lastRenderedPageBreak/>
              <w:t>4.4.1. Результаты занятий детей в организациях дополнительного образования (удельный вес родителей детей, обучающихся в организациях дополнительного образования, отметивших различные результаты обучения их детей, в общей численности родителей детей, обучающихся в организациях дополнительного образования):</w:t>
            </w:r>
            <w:hyperlink w:anchor="bookmark0" w:tooltip="Current Document">
              <w:r>
                <w:rPr>
                  <w:rStyle w:val="21"/>
                </w:rPr>
                <w:t xml:space="preserve"> &lt;**&gt;</w:t>
              </w:r>
            </w:hyperlink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приобретение актуальных знаний, умений, практических навыков </w:t>
            </w:r>
            <w:proofErr w:type="gramStart"/>
            <w:r>
              <w:rPr>
                <w:rStyle w:val="21"/>
              </w:rPr>
              <w:t>обучающимися</w:t>
            </w:r>
            <w:proofErr w:type="gramEnd"/>
            <w:r>
              <w:rPr>
                <w:rStyle w:val="21"/>
              </w:rPr>
              <w:t>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F17E4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100%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выявление и развитие таланта и способностей обучающихся;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F17E4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100</w:t>
            </w:r>
            <w:r w:rsidR="00CC034E">
              <w:rPr>
                <w:rStyle w:val="21"/>
              </w:rPr>
              <w:t>%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профессиональная ориентация, освоение значимых для профессиональной деятельности навыков </w:t>
            </w:r>
            <w:proofErr w:type="gramStart"/>
            <w:r>
              <w:rPr>
                <w:rStyle w:val="21"/>
              </w:rPr>
              <w:t>обучающимися</w:t>
            </w:r>
            <w:proofErr w:type="gramEnd"/>
            <w:r>
              <w:rPr>
                <w:rStyle w:val="21"/>
              </w:rPr>
              <w:t>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CC034E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100%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 xml:space="preserve">улучшение знаний в рамках основной общеобразовательной программы </w:t>
            </w:r>
            <w:proofErr w:type="gramStart"/>
            <w:r>
              <w:rPr>
                <w:rStyle w:val="21"/>
              </w:rPr>
              <w:t>обучающимися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CC034E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100%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IV. Профессиональное обучение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5. Сведения о развитии профессионального обучения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5.1. Численность населения, обучающегося по программам профессионального обучения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t xml:space="preserve">5.1.1. Структура численности слушателей, завершивших </w:t>
            </w:r>
            <w:proofErr w:type="gramStart"/>
            <w:r>
              <w:rPr>
                <w:rStyle w:val="21"/>
              </w:rPr>
              <w:t>обучение по программам</w:t>
            </w:r>
            <w:proofErr w:type="gramEnd"/>
            <w:r>
              <w:rPr>
                <w:rStyle w:val="21"/>
              </w:rPr>
              <w:t xml:space="preserve"> профессионального обучения: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8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программы профессиональной подготовки по профессиям рабочих, должностям служащих;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программы переподготовки рабочих, служащих;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программы повышения квалификации рабочих, служащих.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 xml:space="preserve">5.1.2. Охват населения программами профессионального </w:t>
            </w:r>
            <w:proofErr w:type="gramStart"/>
            <w:r>
              <w:rPr>
                <w:rStyle w:val="21"/>
              </w:rPr>
              <w:t>обучения по</w:t>
            </w:r>
            <w:proofErr w:type="gramEnd"/>
            <w:r>
              <w:rPr>
                <w:rStyle w:val="21"/>
              </w:rPr>
              <w:t xml:space="preserve"> возрастным группам (отношение численности слушателей определенной возрастной группы, завершивших обучение по программам профессионального обучения, к численности населения соответствующей возрастной группы):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18 - 64 лет;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18 - 34 лет;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35 - 64 лет.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6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5.2. Содержание образовательной деятельности и организация образовательного процесса по основным программам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54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lastRenderedPageBreak/>
              <w:t>профессионального обучения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214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5.2.1. Удельный вес численности слушателей, завершивших обучение с применением электронного обучения, дистанционных образовательных технологий, сетевой формы реализации образовательных программ, в общей численности слушателей, завершивших </w:t>
            </w:r>
            <w:proofErr w:type="gramStart"/>
            <w:r>
              <w:rPr>
                <w:rStyle w:val="21"/>
              </w:rPr>
              <w:t>обучение по программам</w:t>
            </w:r>
            <w:proofErr w:type="gramEnd"/>
            <w:r>
              <w:rPr>
                <w:rStyle w:val="21"/>
              </w:rPr>
              <w:t xml:space="preserve"> профессионального обучения: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с применением электронного обучения;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с применением дистанционных образовательных технологий;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>с применением сетевой формы реализации образовательных программ.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5.2.2. Структура численности слушателей, завершивших </w:t>
            </w:r>
            <w:proofErr w:type="gramStart"/>
            <w:r>
              <w:rPr>
                <w:rStyle w:val="21"/>
              </w:rPr>
              <w:t>обучение по программам</w:t>
            </w:r>
            <w:proofErr w:type="gramEnd"/>
            <w:r>
              <w:rPr>
                <w:rStyle w:val="21"/>
              </w:rPr>
              <w:t xml:space="preserve"> профессионального обучения, по программам и источникам финансирования: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8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31" w:lineRule="exact"/>
              <w:jc w:val="both"/>
            </w:pPr>
            <w:r>
              <w:rPr>
                <w:rStyle w:val="21"/>
              </w:rPr>
              <w:t>программы профессиональной подготовки по профессиям рабочих, должностям служащих: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за счет бюджетных ассигнований;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>по договорам об оказании платных образовательных услуг за счет средств физических лиц;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>по договорам об оказании платных образовательных услуг за счет средств юридических лиц;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программы переподготовки рабочих, служащих: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за счет бюджетных ассигнований;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>по договорам об оказании платных образовательных услуг за счет средств физических лиц;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>по договорам об оказании платных образовательных услуг за счет средств юридических лиц;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программы повышения квалификации рабочих, служащих: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за счет бюджетных ассигнований;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по договорам об оказании платных образовательных услуг за счет средств физических лиц;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6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>по договорам об оказании платных образовательных услуг за счет средств юридических лиц.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150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lastRenderedPageBreak/>
              <w:t>5.2.3. Удельный вес числа программ профессионального обучения, прошедших профессионально-общественную аккредитацию работодателями и их объединениями, в общем числе программ профессионального обучения: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программы профессиональной подготовки по профессиям рабочих, должностям служащих;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программы переподготовки рабочих, служащих;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программы повышения квалификации рабочих, служащих.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5.3. Кадровое обеспечение организаций, осуществляющих образовательную деятельность в части реализации основных программ профессионального обучения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3110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5.3.1. Удельный вес численности лиц, имеющих высшее образование или среднее профессиональное образование по программам подготовки специалистов среднего звена, в общей численности преподавателей и мастеров производственного обучения (без внешних совместителей и работающих по договорам гражданско-правового характера) в организациях, осуществляющих образовательную деятельность по образовательным программам профессионального обучения: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высшее образование;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 xml:space="preserve">из них </w:t>
            </w:r>
            <w:proofErr w:type="gramStart"/>
            <w:r>
              <w:rPr>
                <w:rStyle w:val="21"/>
              </w:rPr>
              <w:t>соответствующее</w:t>
            </w:r>
            <w:proofErr w:type="gramEnd"/>
            <w:r>
              <w:rPr>
                <w:rStyle w:val="21"/>
              </w:rPr>
              <w:t xml:space="preserve"> профилю обучения;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среднее профессиональное образование по программам подготовки специалистов среднего звена;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ind w:left="360"/>
              <w:jc w:val="left"/>
            </w:pPr>
            <w:r>
              <w:rPr>
                <w:rStyle w:val="21"/>
              </w:rPr>
              <w:t xml:space="preserve">из них </w:t>
            </w:r>
            <w:proofErr w:type="gramStart"/>
            <w:r>
              <w:rPr>
                <w:rStyle w:val="21"/>
              </w:rPr>
              <w:t>соответствующее</w:t>
            </w:r>
            <w:proofErr w:type="gramEnd"/>
            <w:r>
              <w:rPr>
                <w:rStyle w:val="21"/>
              </w:rPr>
              <w:t xml:space="preserve"> профилю обучения.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3110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5.3.2. Удельный вес численности лиц, завершивших </w:t>
            </w:r>
            <w:proofErr w:type="gramStart"/>
            <w:r>
              <w:rPr>
                <w:rStyle w:val="21"/>
              </w:rPr>
              <w:t>обучение</w:t>
            </w:r>
            <w:proofErr w:type="gramEnd"/>
            <w:r>
              <w:rPr>
                <w:rStyle w:val="21"/>
              </w:rPr>
              <w:t xml:space="preserve"> по дополнительным профессиональным программам в форме стажировки в организациях (предприятиях) реального сектора экономики в течение последних 3-х лет, в общей численности преподавателей и мастеров производственного обучения (без внешних совместителей и работающих по договорам гражданско-правового характера) в организациях, осуществляющих образовательную деятельность по программам профессионального обучения: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преподаватели;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4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мастера производственного обучения.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86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lastRenderedPageBreak/>
              <w:t>5.4. Условия профессионального обучения лиц с ограниченными возможностями здоровья и инвалидов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5.4.1. Удельный вес численности слушателей с ограниченными возможностями здоровья и слушателей, имеющих инвалидность, в общей численности слушателей, завершивших </w:t>
            </w:r>
            <w:proofErr w:type="gramStart"/>
            <w:r>
              <w:rPr>
                <w:rStyle w:val="21"/>
              </w:rPr>
              <w:t>обучение по программам</w:t>
            </w:r>
            <w:proofErr w:type="gramEnd"/>
            <w:r>
              <w:rPr>
                <w:rStyle w:val="21"/>
              </w:rPr>
              <w:t xml:space="preserve"> профессионального обучения: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слушатели с ограниченными возможностями здоровья;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из них инвалидов, детей-инвалидов;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>слушатели, имеющие инвалидность (кроме слушателей с ограниченными возможностями здоровья).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5.5. Трудоустройство (изменение условий профессиональной деятельности) выпускников организаций, осуществляющих образовательную деятельность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49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 xml:space="preserve">5.5.1. Удельный вес работников организаций, завершивших обучение за счет средств работодателя, в общей численности слушателей, завершивших </w:t>
            </w:r>
            <w:proofErr w:type="gramStart"/>
            <w:r>
              <w:rPr>
                <w:rStyle w:val="21"/>
              </w:rPr>
              <w:t>обучение по программам</w:t>
            </w:r>
            <w:proofErr w:type="gramEnd"/>
            <w:r>
              <w:rPr>
                <w:rStyle w:val="21"/>
              </w:rPr>
              <w:t xml:space="preserve"> профессионального обучения.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V. Дополнительная информация о системе образования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center"/>
            </w:pPr>
            <w:r>
              <w:rPr>
                <w:rStyle w:val="21"/>
              </w:rPr>
              <w:t>6. Сведения об интеграции российского образования с мировым образовательным пространством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246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left"/>
            </w:pPr>
            <w:r>
              <w:rPr>
                <w:rStyle w:val="21"/>
              </w:rPr>
              <w:t>6.1. Удельный вес численности иностранных студентов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звена: всего;</w:t>
            </w:r>
          </w:p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граждане СНГ.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6.2. Численность иностранных педагогических и научных работников по программам среднего профессионального образования. &lt;**&gt;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center"/>
            </w:pPr>
            <w:r>
              <w:rPr>
                <w:rStyle w:val="21"/>
              </w:rPr>
              <w:t>7. Сведения о создании условий социализации и самореализации молодежи (в том числе лиц, обучающихся по уровням и видам образования)</w:t>
            </w:r>
            <w:hyperlink w:anchor="bookmark0" w:tooltip="Current Document">
              <w:r>
                <w:rPr>
                  <w:rStyle w:val="21"/>
                </w:rPr>
                <w:t xml:space="preserve"> </w:t>
              </w:r>
              <w:r>
                <w:rPr>
                  <w:rStyle w:val="22"/>
                </w:rPr>
                <w:t>&lt;**&gt;</w:t>
              </w:r>
            </w:hyperlink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86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t>7.1. Социально-демографические характеристики и социальная интеграция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118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lastRenderedPageBreak/>
              <w:t>7.1.1. Охват образованием детей в возрасте от 5 до 18 лет (отношение численности обучающихся в возрасте от 5 до 18 лет к численности детей в возрасте от 5 до 18 лет).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82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7.1.2. Структура подготовки кадров по профессиональным образовательным программам (удельный вес численности выпускников, освоивших профессиональные образовательные программы соответствующего уровня, в общей численности выпускников):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образовательные программы среднего профессионального образования - программы подготовки квалифицированных рабочих, служащих;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17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образовательные программы среднего профессионального образования - программы подготовки специалистов среднего звена;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7.2. Ценностные ориентации молодежи и ее участие в общественных достижениях</w:t>
            </w:r>
            <w:hyperlink w:anchor="bookmark0" w:tooltip="Current Document">
              <w:r>
                <w:rPr>
                  <w:rStyle w:val="21"/>
                </w:rPr>
                <w:t xml:space="preserve"> </w:t>
              </w:r>
              <w:r>
                <w:rPr>
                  <w:rStyle w:val="22"/>
                </w:rPr>
                <w:t>&lt;*&gt;</w:t>
              </w:r>
            </w:hyperlink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7.2.1. Удельный вес численности молодых людей в возрасте 14-30 лет, состоящих в молодежных и детских общественных объединениях (региональных и местных), в общей численности населения в возрасте 14 - 30 лет: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общественные объединения, включенные в реестр детских и молодежных объединений, пользующихся государственной поддержкой;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объединения, включенные в перечень партнеров органа исполнительной власти, реализующего государственную молодежную политику / работающего с молодежью;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3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политические молодежные общественные объединения.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502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7.3. Деятельность федеральных органов исполнительной власти и органов исполнительной власти субъектов Российской Федерации по созданию условий социализации и самореализации молодежи</w:t>
            </w:r>
            <w:hyperlink w:anchor="bookmark0" w:tooltip="Current Document">
              <w:r>
                <w:rPr>
                  <w:rStyle w:val="21"/>
                </w:rPr>
                <w:t xml:space="preserve"> </w:t>
              </w:r>
              <w:r>
                <w:rPr>
                  <w:rStyle w:val="22"/>
                </w:rPr>
                <w:t>&lt;*&gt;</w:t>
              </w:r>
            </w:hyperlink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118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rPr>
                <w:rStyle w:val="21"/>
              </w:rPr>
              <w:t>7.3.1. Удельный вес численности молодых людей в возрасте 14 - 30 лет в общей численности населения в возрасте 14 - 30 лет, участвующих: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205D38" w:rsidP="00AB6EC2">
            <w:pPr>
              <w:framePr w:w="1022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205D38">
        <w:trPr>
          <w:trHeight w:hRule="exact" w:val="86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в инновационной деятельности и научно-техническом творчестве;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2558"/>
      </w:tblGrid>
      <w:tr w:rsidR="00205D38">
        <w:trPr>
          <w:trHeight w:hRule="exact" w:val="86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lastRenderedPageBreak/>
              <w:t>в работе в средствах массовой информации (молодежные медиа);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t>в содействии подготовке и переподготовке специалистов в сфере государственной молодежной политики;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в международном и межрегиональном молодежном сотрудничестве;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 занятиях творческой деятельностью;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 профориентации и карьерных устремлениях;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4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2" w:lineRule="exact"/>
              <w:jc w:val="both"/>
            </w:pPr>
            <w:r>
              <w:rPr>
                <w:rStyle w:val="21"/>
              </w:rPr>
              <w:t>в поддержке и взаимодействии с общественными организациями и движениями;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 формировании семейных ценностей;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 патриотическом воспитании;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117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t>в формировании российской идентичности, единства российской нации, содействии межкультурному и межконфессиональному диалогу;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3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 волонтерской деятельности;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859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326" w:lineRule="exact"/>
              <w:jc w:val="both"/>
            </w:pPr>
            <w:r>
              <w:rPr>
                <w:rStyle w:val="21"/>
              </w:rPr>
              <w:t>в спортивных занятиях, популяризации культуры безопасности в молодежной среде;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  <w:tr w:rsidR="00205D38">
        <w:trPr>
          <w:trHeight w:hRule="exact" w:val="547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5D38" w:rsidRDefault="00617C26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both"/>
            </w:pPr>
            <w:r>
              <w:rPr>
                <w:rStyle w:val="21"/>
              </w:rPr>
              <w:t>в развитии молодежного самоуправления.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5D38" w:rsidRDefault="00617C26" w:rsidP="00AB6EC2">
            <w:pPr>
              <w:pStyle w:val="20"/>
              <w:framePr w:w="1022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1"/>
              </w:rPr>
              <w:t>процент</w:t>
            </w:r>
          </w:p>
        </w:tc>
      </w:tr>
    </w:tbl>
    <w:p w:rsidR="00205D38" w:rsidRDefault="00205D38">
      <w:pPr>
        <w:framePr w:w="10224" w:wrap="notBeside" w:vAnchor="text" w:hAnchor="text" w:xAlign="center" w:y="1"/>
        <w:rPr>
          <w:sz w:val="2"/>
          <w:szCs w:val="2"/>
        </w:rPr>
      </w:pPr>
    </w:p>
    <w:p w:rsidR="00205D38" w:rsidRDefault="00205D38">
      <w:pPr>
        <w:rPr>
          <w:sz w:val="2"/>
          <w:szCs w:val="2"/>
        </w:rPr>
      </w:pPr>
    </w:p>
    <w:p w:rsidR="00205D38" w:rsidRDefault="00617C26">
      <w:pPr>
        <w:pStyle w:val="20"/>
        <w:shd w:val="clear" w:color="auto" w:fill="auto"/>
        <w:spacing w:before="784" w:line="317" w:lineRule="exact"/>
        <w:ind w:firstLine="580"/>
        <w:jc w:val="left"/>
      </w:pPr>
      <w:bookmarkStart w:id="1" w:name="bookmark0"/>
      <w:r>
        <w:t>&lt;*&gt; - сбор данных осуществляется в целом по Российской Федерации без детализации по субъектам Российской Федерации;</w:t>
      </w:r>
      <w:bookmarkEnd w:id="1"/>
    </w:p>
    <w:p w:rsidR="00205D38" w:rsidRDefault="00617C26">
      <w:pPr>
        <w:pStyle w:val="20"/>
        <w:shd w:val="clear" w:color="auto" w:fill="auto"/>
        <w:spacing w:line="317" w:lineRule="exact"/>
        <w:ind w:firstLine="580"/>
        <w:jc w:val="left"/>
      </w:pPr>
      <w:bookmarkStart w:id="2" w:name="bookmark1"/>
      <w:r>
        <w:t>&lt;**&gt; - сбор данных начинается с итогов за 2019 год.</w:t>
      </w:r>
      <w:bookmarkEnd w:id="2"/>
    </w:p>
    <w:sectPr w:rsidR="00205D38">
      <w:headerReference w:type="default" r:id="rId8"/>
      <w:footerReference w:type="default" r:id="rId9"/>
      <w:footerReference w:type="first" r:id="rId10"/>
      <w:pgSz w:w="11900" w:h="16840"/>
      <w:pgMar w:top="644" w:right="549" w:bottom="721" w:left="1108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AEB" w:rsidRDefault="00976AEB">
      <w:r>
        <w:separator/>
      </w:r>
    </w:p>
  </w:endnote>
  <w:endnote w:type="continuationSeparator" w:id="0">
    <w:p w:rsidR="00976AEB" w:rsidRDefault="009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AEB" w:rsidRDefault="00976AE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718820</wp:posOffset>
              </wp:positionH>
              <wp:positionV relativeFrom="page">
                <wp:posOffset>10064750</wp:posOffset>
              </wp:positionV>
              <wp:extent cx="1416050" cy="116840"/>
              <wp:effectExtent l="4445" t="0" r="3810" b="381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605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6AEB" w:rsidRDefault="00976AE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О направлении информации - 02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6.6pt;margin-top:792.5pt;width:111.5pt;height:9.2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" filled="f" stroked="f">
              <v:textbox style="mso-fit-shape-to-text:t" inset="0,0,0,0">
                <w:txbxContent>
                  <w:p w:rsidR="003D1BC5" w:rsidRDefault="003D1BC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О направлении информации - 02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AEB" w:rsidRDefault="00976AE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718820</wp:posOffset>
              </wp:positionH>
              <wp:positionV relativeFrom="page">
                <wp:posOffset>10064750</wp:posOffset>
              </wp:positionV>
              <wp:extent cx="1416050" cy="116840"/>
              <wp:effectExtent l="4445" t="0" r="3810" b="381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605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6AEB" w:rsidRDefault="00976AE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О направлении информации - 02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56.6pt;margin-top:792.5pt;width:111.5pt;height:9.2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" filled="f" stroked="f">
              <v:textbox style="mso-fit-shape-to-text:t" inset="0,0,0,0">
                <w:txbxContent>
                  <w:p w:rsidR="003D1BC5" w:rsidRDefault="003D1BC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О направлении информации - 02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AEB" w:rsidRDefault="00976AEB"/>
  </w:footnote>
  <w:footnote w:type="continuationSeparator" w:id="0">
    <w:p w:rsidR="00976AEB" w:rsidRDefault="00976A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AEB" w:rsidRDefault="00976AE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3897630</wp:posOffset>
              </wp:positionH>
              <wp:positionV relativeFrom="page">
                <wp:posOffset>402590</wp:posOffset>
              </wp:positionV>
              <wp:extent cx="127635" cy="146050"/>
              <wp:effectExtent l="1905" t="2540" r="0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6AEB" w:rsidRDefault="00976AE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E47FF" w:rsidRPr="003E47FF">
                            <w:rPr>
                              <w:rStyle w:val="10pt"/>
                              <w:noProof/>
                            </w:rPr>
                            <w:t>28</w:t>
                          </w:r>
                          <w:r>
                            <w:rPr>
                              <w:rStyle w:val="10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6.9pt;margin-top:31.7pt;width:10.05pt;height:11.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" filled="f" stroked="f">
              <v:textbox style="mso-fit-shape-to-text:t" inset="0,0,0,0">
                <w:txbxContent>
                  <w:p w:rsidR="00976AEB" w:rsidRDefault="00976AE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E47FF" w:rsidRPr="003E47FF">
                      <w:rPr>
                        <w:rStyle w:val="10pt"/>
                        <w:noProof/>
                      </w:rPr>
                      <w:t>28</w:t>
                    </w:r>
                    <w:r>
                      <w:rPr>
                        <w:rStyle w:val="10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D38"/>
    <w:rsid w:val="00011B0F"/>
    <w:rsid w:val="00021D54"/>
    <w:rsid w:val="000273CB"/>
    <w:rsid w:val="00051B07"/>
    <w:rsid w:val="00061AEB"/>
    <w:rsid w:val="00131EFC"/>
    <w:rsid w:val="0015788C"/>
    <w:rsid w:val="001654C4"/>
    <w:rsid w:val="001D3C2F"/>
    <w:rsid w:val="00205D38"/>
    <w:rsid w:val="00256F7E"/>
    <w:rsid w:val="0026033F"/>
    <w:rsid w:val="002A70B6"/>
    <w:rsid w:val="00325B8D"/>
    <w:rsid w:val="00386AD4"/>
    <w:rsid w:val="003D1BC5"/>
    <w:rsid w:val="003E47FF"/>
    <w:rsid w:val="003F291E"/>
    <w:rsid w:val="0044752D"/>
    <w:rsid w:val="00480D2D"/>
    <w:rsid w:val="004875C8"/>
    <w:rsid w:val="004C20AA"/>
    <w:rsid w:val="004F07C0"/>
    <w:rsid w:val="00595F89"/>
    <w:rsid w:val="005D22FF"/>
    <w:rsid w:val="005E4F13"/>
    <w:rsid w:val="006128A8"/>
    <w:rsid w:val="00617C26"/>
    <w:rsid w:val="00643CEB"/>
    <w:rsid w:val="006B1929"/>
    <w:rsid w:val="006C0238"/>
    <w:rsid w:val="006E0EE1"/>
    <w:rsid w:val="007357AB"/>
    <w:rsid w:val="008106DA"/>
    <w:rsid w:val="0084220E"/>
    <w:rsid w:val="0085269C"/>
    <w:rsid w:val="00852B38"/>
    <w:rsid w:val="00913B34"/>
    <w:rsid w:val="0093796D"/>
    <w:rsid w:val="00962E99"/>
    <w:rsid w:val="00963552"/>
    <w:rsid w:val="00965DA9"/>
    <w:rsid w:val="00976AEB"/>
    <w:rsid w:val="00994BE1"/>
    <w:rsid w:val="009979CA"/>
    <w:rsid w:val="00A15881"/>
    <w:rsid w:val="00A87BBC"/>
    <w:rsid w:val="00AB6EC2"/>
    <w:rsid w:val="00AE6799"/>
    <w:rsid w:val="00B1252D"/>
    <w:rsid w:val="00B37A20"/>
    <w:rsid w:val="00B652B7"/>
    <w:rsid w:val="00BB72C0"/>
    <w:rsid w:val="00C830D7"/>
    <w:rsid w:val="00C951C0"/>
    <w:rsid w:val="00CA1933"/>
    <w:rsid w:val="00CC034E"/>
    <w:rsid w:val="00D30995"/>
    <w:rsid w:val="00D47F8A"/>
    <w:rsid w:val="00D51E28"/>
    <w:rsid w:val="00D87F63"/>
    <w:rsid w:val="00E06331"/>
    <w:rsid w:val="00E62F7E"/>
    <w:rsid w:val="00EA4313"/>
    <w:rsid w:val="00EC5443"/>
    <w:rsid w:val="00F17E46"/>
    <w:rsid w:val="00F31466"/>
    <w:rsid w:val="00FE22A9"/>
    <w:rsid w:val="00FE7F29"/>
    <w:rsid w:val="00FF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pt">
    <w:name w:val="Колонтитул + 10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021D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1D5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pt">
    <w:name w:val="Колонтитул + 10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021D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1D5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42925-E8E6-46BD-A3AB-700496ED0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31</Pages>
  <Words>7409</Words>
  <Characters>42236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36</cp:revision>
  <cp:lastPrinted>2020-10-23T06:36:00Z</cp:lastPrinted>
  <dcterms:created xsi:type="dcterms:W3CDTF">2019-10-17T02:01:00Z</dcterms:created>
  <dcterms:modified xsi:type="dcterms:W3CDTF">2020-10-23T07:37:00Z</dcterms:modified>
</cp:coreProperties>
</file>